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8" w:rsidRPr="003F6C29" w:rsidRDefault="00C06418" w:rsidP="00C06418">
      <w:pPr>
        <w:pStyle w:val="Subtitle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فصل اول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lang w:bidi="fa-IR"/>
        </w:rPr>
      </w:pPr>
      <w:r w:rsidRPr="003F6C29">
        <w:rPr>
          <w:rFonts w:cs="B Nazanin" w:hint="cs"/>
          <w:sz w:val="24"/>
          <w:szCs w:val="24"/>
          <w:rtl/>
        </w:rPr>
        <w:t>دلایل انتخاب موضوع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تاریخچه تهران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اقلیم تهران</w:t>
      </w:r>
      <w:bookmarkStart w:id="0" w:name="_GoBack"/>
      <w:bookmarkEnd w:id="0"/>
    </w:p>
    <w:p w:rsidR="00C06418" w:rsidRPr="003F6C29" w:rsidRDefault="00C06418" w:rsidP="00C06418">
      <w:pPr>
        <w:pStyle w:val="ListParagraph"/>
        <w:numPr>
          <w:ilvl w:val="0"/>
          <w:numId w:val="21"/>
        </w:numPr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تحلیل سایت</w:t>
      </w:r>
    </w:p>
    <w:p w:rsidR="00C06418" w:rsidRPr="003F6C29" w:rsidRDefault="00C06418" w:rsidP="00C06418">
      <w:pPr>
        <w:pStyle w:val="Subtitle"/>
        <w:rPr>
          <w:rFonts w:cs="B Nazanin"/>
          <w:sz w:val="24"/>
          <w:szCs w:val="24"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فصل دوم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 xml:space="preserve">مبانی نظری 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تاریخچه اکسپو</w:t>
      </w:r>
    </w:p>
    <w:p w:rsidR="00C06418" w:rsidRPr="003F6C29" w:rsidRDefault="00C06418" w:rsidP="00C06418">
      <w:pPr>
        <w:pStyle w:val="ListParagraph"/>
        <w:numPr>
          <w:ilvl w:val="0"/>
          <w:numId w:val="21"/>
        </w:num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F6C29">
        <w:rPr>
          <w:rFonts w:cs="B Nazanin" w:hint="cs"/>
          <w:sz w:val="24"/>
          <w:szCs w:val="24"/>
          <w:rtl/>
          <w:lang w:bidi="fa-IR"/>
        </w:rPr>
        <w:t>دلایل شکل گیری و اهداف آن چیست</w:t>
      </w:r>
    </w:p>
    <w:p w:rsidR="00C06418" w:rsidRPr="003F6C29" w:rsidRDefault="00C06418" w:rsidP="00C06418">
      <w:pPr>
        <w:pStyle w:val="Subtitle"/>
        <w:rPr>
          <w:rFonts w:cs="B Nazanin"/>
          <w:sz w:val="24"/>
          <w:szCs w:val="24"/>
          <w:rtl/>
          <w:lang w:eastAsia="en-GB"/>
        </w:rPr>
      </w:pPr>
      <w:r w:rsidRPr="003F6C29">
        <w:rPr>
          <w:rFonts w:cs="B Nazanin" w:hint="cs"/>
          <w:sz w:val="24"/>
          <w:szCs w:val="24"/>
          <w:rtl/>
          <w:lang w:eastAsia="en-GB"/>
        </w:rPr>
        <w:t>فصل سوم</w:t>
      </w:r>
    </w:p>
    <w:p w:rsidR="00C06418" w:rsidRPr="003F6C29" w:rsidRDefault="00C06418" w:rsidP="00C0641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ضوابط طراحی اکسپو</w:t>
      </w:r>
    </w:p>
    <w:p w:rsidR="00C06418" w:rsidRPr="003F6C29" w:rsidRDefault="00C06418" w:rsidP="00C06418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استاندارد های طراحی اکسپو و نمایشگاه</w:t>
      </w:r>
    </w:p>
    <w:p w:rsidR="00C06418" w:rsidRPr="003F6C29" w:rsidRDefault="00C06418" w:rsidP="00C06418">
      <w:pPr>
        <w:pStyle w:val="Subtitle"/>
        <w:rPr>
          <w:rFonts w:eastAsia="Times New Roman" w:cs="B Nazanin"/>
          <w:sz w:val="24"/>
          <w:szCs w:val="24"/>
          <w:lang w:eastAsia="en-GB" w:bidi="fa-IR"/>
        </w:rPr>
      </w:pPr>
      <w:r w:rsidRPr="003F6C29">
        <w:rPr>
          <w:rFonts w:eastAsia="Times New Roman" w:cs="B Nazanin" w:hint="cs"/>
          <w:sz w:val="24"/>
          <w:szCs w:val="24"/>
          <w:rtl/>
          <w:lang w:eastAsia="en-GB" w:bidi="fa-IR"/>
        </w:rPr>
        <w:t>فصل چهارم</w:t>
      </w:r>
    </w:p>
    <w:p w:rsidR="00C06418" w:rsidRPr="003F6C29" w:rsidRDefault="00C06418" w:rsidP="00C06418">
      <w:p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نمونه موردی </w:t>
      </w:r>
    </w:p>
    <w:p w:rsidR="00C06418" w:rsidRPr="003F6C29" w:rsidRDefault="00C06418" w:rsidP="00C0641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 xml:space="preserve">داخلی </w:t>
      </w:r>
    </w:p>
    <w:p w:rsidR="00C06418" w:rsidRPr="003F6C29" w:rsidRDefault="00C06418" w:rsidP="00C06418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B Nazanin"/>
          <w:sz w:val="24"/>
          <w:szCs w:val="24"/>
          <w:lang w:eastAsia="en-GB" w:bidi="fa-IR"/>
        </w:rPr>
      </w:pPr>
      <w:r w:rsidRPr="003F6C29">
        <w:rPr>
          <w:rFonts w:ascii="Times New Roman" w:eastAsia="Times New Roman" w:hAnsi="Times New Roman" w:cs="B Nazanin" w:hint="cs"/>
          <w:sz w:val="24"/>
          <w:szCs w:val="24"/>
          <w:rtl/>
          <w:lang w:eastAsia="en-GB" w:bidi="fa-IR"/>
        </w:rPr>
        <w:t>خارجی</w:t>
      </w:r>
    </w:p>
    <w:p w:rsidR="00C06418" w:rsidRPr="003F6C29" w:rsidRDefault="00C06418" w:rsidP="00C06418">
      <w:pPr>
        <w:pStyle w:val="Subtitle"/>
        <w:rPr>
          <w:rFonts w:cs="B Nazanin"/>
          <w:noProof/>
          <w:sz w:val="24"/>
          <w:szCs w:val="24"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فصل پنجم</w:t>
      </w:r>
    </w:p>
    <w:p w:rsidR="00C06418" w:rsidRPr="003F6C29" w:rsidRDefault="00C06418" w:rsidP="00C06418">
      <w:pPr>
        <w:rPr>
          <w:rFonts w:cs="B Nazanin"/>
          <w:noProof/>
          <w:sz w:val="24"/>
          <w:szCs w:val="24"/>
          <w:lang w:eastAsia="en-GB"/>
        </w:rPr>
      </w:pPr>
    </w:p>
    <w:p w:rsidR="00C06418" w:rsidRPr="003F6C29" w:rsidRDefault="00C06418" w:rsidP="00C06418">
      <w:pPr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معرفی فناوری بر اساس شعار اکسپو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بحران آب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بخش نخست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تحلیل سایت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بررسی قنوات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سازمان دهی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 xml:space="preserve">سایت 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عمومی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عناصر اصلی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گذر اصلی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اداری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rtl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نمایشگاهی گروهی</w:t>
      </w:r>
    </w:p>
    <w:p w:rsidR="00C06418" w:rsidRPr="003F6C29" w:rsidRDefault="00C06418" w:rsidP="00C06418">
      <w:pPr>
        <w:pStyle w:val="ListParagraph"/>
        <w:numPr>
          <w:ilvl w:val="0"/>
          <w:numId w:val="22"/>
        </w:numPr>
        <w:jc w:val="highKashida"/>
        <w:rPr>
          <w:rFonts w:cs="B Nazanin"/>
          <w:noProof/>
          <w:sz w:val="24"/>
          <w:szCs w:val="24"/>
          <w:lang w:eastAsia="en-GB"/>
        </w:rPr>
      </w:pPr>
      <w:r w:rsidRPr="003F6C29">
        <w:rPr>
          <w:rFonts w:cs="B Nazanin" w:hint="cs"/>
          <w:noProof/>
          <w:sz w:val="24"/>
          <w:szCs w:val="24"/>
          <w:rtl/>
          <w:lang w:eastAsia="en-GB"/>
        </w:rPr>
        <w:t>ساختمان های موضوعی</w:t>
      </w:r>
    </w:p>
    <w:p w:rsidR="00C06418" w:rsidRPr="003F6C29" w:rsidRDefault="00C06418" w:rsidP="00C06418">
      <w:pPr>
        <w:pStyle w:val="ListParagraph"/>
        <w:spacing w:before="100" w:beforeAutospacing="1" w:after="100" w:afterAutospacing="1"/>
        <w:ind w:firstLine="0"/>
        <w:rPr>
          <w:rFonts w:ascii="Times New Roman" w:eastAsia="Times New Roman" w:hAnsi="Times New Roman" w:cs="B Nazanin"/>
          <w:sz w:val="24"/>
          <w:szCs w:val="24"/>
          <w:rtl/>
          <w:lang w:eastAsia="en-GB" w:bidi="fa-IR"/>
        </w:rPr>
      </w:pPr>
    </w:p>
    <w:p w:rsidR="00C06418" w:rsidRPr="003F6C29" w:rsidRDefault="00C06418" w:rsidP="00C06418">
      <w:pPr>
        <w:ind w:left="360" w:firstLine="0"/>
        <w:rPr>
          <w:rFonts w:cs="B Nazanin"/>
          <w:sz w:val="24"/>
          <w:szCs w:val="24"/>
        </w:rPr>
      </w:pPr>
    </w:p>
    <w:p w:rsidR="00C06418" w:rsidRPr="003F6C29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rPr>
          <w:rFonts w:cs="B Nazanin"/>
          <w:sz w:val="24"/>
          <w:szCs w:val="24"/>
          <w:rtl/>
        </w:rPr>
      </w:pPr>
    </w:p>
    <w:p w:rsidR="00C06418" w:rsidRPr="003F6C29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rPr>
          <w:rFonts w:cs="B Nazanin"/>
          <w:sz w:val="24"/>
          <w:szCs w:val="24"/>
        </w:rPr>
      </w:pPr>
    </w:p>
    <w:p w:rsidR="00C06418" w:rsidRPr="003F6C29" w:rsidRDefault="00C06418" w:rsidP="00C06418">
      <w:pPr>
        <w:rPr>
          <w:rFonts w:cs="B Nazanin"/>
          <w:sz w:val="24"/>
          <w:szCs w:val="24"/>
        </w:rPr>
      </w:pP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rFonts w:cs="B Nazanin"/>
          <w:sz w:val="24"/>
          <w:szCs w:val="24"/>
          <w:rtl/>
          <w:lang w:bidi="fa-IR"/>
        </w:rPr>
        <w:fldChar w:fldCharType="begin"/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 w:hint="cs"/>
          <w:sz w:val="24"/>
          <w:szCs w:val="24"/>
          <w:lang w:bidi="fa-IR"/>
        </w:rPr>
        <w:instrText>TOC</w:instrText>
      </w:r>
      <w:r>
        <w:rPr>
          <w:rFonts w:cs="B Nazanin" w:hint="cs"/>
          <w:sz w:val="24"/>
          <w:szCs w:val="24"/>
          <w:rtl/>
          <w:lang w:bidi="fa-IR"/>
        </w:rPr>
        <w:instrText xml:space="preserve"> \</w:instrText>
      </w:r>
      <w:r>
        <w:rPr>
          <w:rFonts w:cs="B Nazanin" w:hint="cs"/>
          <w:sz w:val="24"/>
          <w:szCs w:val="24"/>
          <w:lang w:bidi="fa-IR"/>
        </w:rPr>
        <w:instrText>o "1-1" \u</w:instrText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/>
          <w:sz w:val="24"/>
          <w:szCs w:val="24"/>
          <w:rtl/>
          <w:lang w:bidi="fa-IR"/>
        </w:rPr>
        <w:fldChar w:fldCharType="separate"/>
      </w:r>
      <w:r w:rsidRPr="00D01F6F">
        <w:rPr>
          <w:rFonts w:cs="B Nazanin" w:hint="eastAsia"/>
          <w:noProof/>
          <w:rtl/>
          <w:lang w:bidi="fa-IR"/>
        </w:rPr>
        <w:t>دلا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ل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انتخاب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موضوع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شگاه‌ها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جهان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شگاه‌ها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اختصاص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مزا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شگاهها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نتا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ج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حاصل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از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حضوردر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چگونگ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حضور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بهره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بردار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از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شگاهها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اهم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ت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ضرورت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هدف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از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حضور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hint="eastAsia"/>
          <w:noProof/>
          <w:rtl/>
        </w:rPr>
        <w:t>چرا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ا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ران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ان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باستان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آناه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تا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الهه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آب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را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م</w:t>
      </w:r>
      <w:r w:rsidRPr="00D01F6F">
        <w:rPr>
          <w:rFonts w:hint="cs"/>
          <w:noProof/>
          <w:rtl/>
        </w:rPr>
        <w:t>ی</w:t>
      </w:r>
      <w:r w:rsidRPr="00D01F6F">
        <w:rPr>
          <w:noProof/>
          <w:rtl/>
        </w:rPr>
        <w:t xml:space="preserve"> </w:t>
      </w:r>
      <w:r w:rsidRPr="00D01F6F">
        <w:rPr>
          <w:rFonts w:hint="eastAsia"/>
          <w:noProof/>
          <w:rtl/>
        </w:rPr>
        <w:t>پرست</w:t>
      </w:r>
      <w:r w:rsidRPr="00D01F6F">
        <w:rPr>
          <w:rFonts w:hint="cs"/>
          <w:noProof/>
          <w:rtl/>
        </w:rPr>
        <w:t>ی</w:t>
      </w:r>
      <w:r w:rsidRPr="00D01F6F">
        <w:rPr>
          <w:rFonts w:hint="eastAsia"/>
          <w:noProof/>
          <w:rtl/>
        </w:rPr>
        <w:t>دند؟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E04D31">
        <w:rPr>
          <w:rFonts w:ascii="Times New Roman" w:eastAsia="Times New Roman" w:hAnsi="Times New Roman" w:cs="B Nazanin" w:hint="eastAsia"/>
          <w:noProof/>
          <w:kern w:val="36"/>
          <w:rtl/>
          <w:lang w:eastAsia="en-GB" w:bidi="fa-IR"/>
        </w:rPr>
        <w:t>تار</w:t>
      </w:r>
      <w:r w:rsidRPr="00E04D31">
        <w:rPr>
          <w:rFonts w:ascii="Times New Roman" w:eastAsia="Times New Roman" w:hAnsi="Times New Roman" w:cs="B Nazanin" w:hint="cs"/>
          <w:noProof/>
          <w:kern w:val="36"/>
          <w:rtl/>
          <w:lang w:eastAsia="en-GB" w:bidi="fa-IR"/>
        </w:rPr>
        <w:t>ی</w:t>
      </w:r>
      <w:r w:rsidRPr="00E04D31">
        <w:rPr>
          <w:rFonts w:ascii="Times New Roman" w:eastAsia="Times New Roman" w:hAnsi="Times New Roman" w:cs="B Nazanin" w:hint="eastAsia"/>
          <w:noProof/>
          <w:kern w:val="36"/>
          <w:rtl/>
          <w:lang w:eastAsia="en-GB" w:bidi="fa-IR"/>
        </w:rPr>
        <w:t>خ</w:t>
      </w:r>
      <w:r w:rsidRPr="00E04D31">
        <w:rPr>
          <w:rFonts w:ascii="Times New Roman" w:eastAsia="Times New Roman" w:hAnsi="Times New Roman" w:cs="B Nazanin"/>
          <w:noProof/>
          <w:kern w:val="36"/>
          <w:rtl/>
          <w:lang w:eastAsia="en-GB" w:bidi="fa-IR"/>
        </w:rPr>
        <w:t xml:space="preserve"> </w:t>
      </w:r>
      <w:r w:rsidRPr="00E04D31">
        <w:rPr>
          <w:rFonts w:ascii="Times New Roman" w:eastAsia="Times New Roman" w:hAnsi="Times New Roman" w:cs="B Nazanin" w:hint="eastAsia"/>
          <w:noProof/>
          <w:kern w:val="36"/>
          <w:rtl/>
          <w:lang w:eastAsia="en-GB" w:bidi="fa-IR"/>
        </w:rPr>
        <w:t>تهران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  <w:lang w:bidi="fa-IR"/>
        </w:rPr>
        <w:t>ت</w:t>
      </w:r>
      <w:r w:rsidRPr="00D01F6F">
        <w:rPr>
          <w:rFonts w:ascii="Tahoma" w:hAnsi="Tahoma" w:cs="B Nazanin" w:hint="eastAsia"/>
          <w:noProof/>
          <w:rtl/>
        </w:rPr>
        <w:t>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چگونه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پايتخت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شد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روزي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که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تهران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پايتخت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ايران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شد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cs="B Nazanin" w:hint="eastAsia"/>
          <w:noProof/>
          <w:rtl/>
        </w:rPr>
        <w:t>بناهاي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فتحعليشاهي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در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تهران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بناي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قصرهاي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جديد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و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تجديد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بناي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كاخ</w:t>
      </w:r>
      <w:r w:rsidRPr="00D01F6F">
        <w:rPr>
          <w:rFonts w:ascii="Tahoma" w:eastAsia="Times New Roman" w:hAnsi="Tahoma" w:cs="B Nazanin"/>
          <w:b/>
          <w:bCs/>
          <w:noProof/>
          <w:rtl/>
          <w:lang w:eastAsia="en-GB"/>
        </w:rPr>
        <w:t xml:space="preserve"> </w:t>
      </w:r>
      <w:r w:rsidRPr="00D01F6F">
        <w:rPr>
          <w:rFonts w:ascii="Tahoma" w:eastAsia="Times New Roman" w:hAnsi="Tahoma" w:cs="B Nazanin" w:hint="eastAsia"/>
          <w:b/>
          <w:bCs/>
          <w:noProof/>
          <w:rtl/>
          <w:lang w:eastAsia="en-GB"/>
        </w:rPr>
        <w:t>نياوران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روزي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كه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تهران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دارالخلافه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شد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آثار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ديگر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عهد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ناصري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Tahoma" w:hAnsi="Tahoma" w:cs="B Nazanin" w:hint="eastAsia"/>
          <w:noProof/>
          <w:rtl/>
        </w:rPr>
        <w:t>تهران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عهد</w:t>
      </w:r>
      <w:r w:rsidRPr="00D01F6F">
        <w:rPr>
          <w:rFonts w:ascii="Tahoma" w:hAnsi="Tahoma" w:cs="B Nazanin"/>
          <w:noProof/>
          <w:rtl/>
        </w:rPr>
        <w:t xml:space="preserve"> </w:t>
      </w:r>
      <w:r w:rsidRPr="00D01F6F">
        <w:rPr>
          <w:rFonts w:ascii="Tahoma" w:hAnsi="Tahoma" w:cs="B Nazanin" w:hint="eastAsia"/>
          <w:noProof/>
          <w:rtl/>
        </w:rPr>
        <w:t>مظفري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تهران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تفک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ک</w:t>
      </w:r>
      <w:r w:rsidRPr="00D01F6F">
        <w:rPr>
          <w:rFonts w:ascii="Calibri" w:hAnsi="Calibri" w:cs="Calibri"/>
          <w:noProof/>
          <w:rtl/>
        </w:rPr>
        <w:t> </w:t>
      </w:r>
      <w:r w:rsidRPr="00D01F6F">
        <w:rPr>
          <w:rFonts w:cs="B Nazanin" w:hint="eastAsia"/>
          <w:noProof/>
          <w:rtl/>
        </w:rPr>
        <w:t>مناطق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شهردار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26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مبان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نظر</w:t>
      </w:r>
      <w:r w:rsidRPr="00D01F6F">
        <w:rPr>
          <w:rFonts w:cs="B Nazanin" w:hint="cs"/>
          <w:noProof/>
          <w:rtl/>
          <w:lang w:bidi="fa-IR"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اكسپو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چيست؟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ﺗﻌﺮﯾﻒ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BIE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ﭼﻪ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ﻫﺎﯾﯽ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ﮐﺴﭙﻮ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ﻣﺤﺴﻮ</w:t>
      </w:r>
      <w:r w:rsidRPr="00D01F6F">
        <w:rPr>
          <w:rFonts w:cs="B Nazanin" w:hint="eastAsia"/>
          <w:noProof/>
          <w:rtl/>
          <w:lang w:bidi="fa-IR"/>
        </w:rPr>
        <w:t>ب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ﻧﻤﯽ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ﺷﻮ</w:t>
      </w:r>
      <w:r w:rsidRPr="00D01F6F">
        <w:rPr>
          <w:rFonts w:cs="B Nazanin" w:hint="eastAsia"/>
          <w:noProof/>
          <w:rtl/>
          <w:lang w:bidi="fa-IR"/>
        </w:rPr>
        <w:t>د</w:t>
      </w:r>
      <w:r w:rsidRPr="00D01F6F">
        <w:rPr>
          <w:rFonts w:cs="B Nazanin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ﺗﺎ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 w:hint="cs"/>
          <w:noProof/>
          <w:rtl/>
          <w:lang w:bidi="fa-IR"/>
        </w:rPr>
        <w:t>ﯾﺦ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ﺗﺎﺳﯿﺲ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BIE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Registered</w:t>
      </w:r>
      <w:r w:rsidRPr="00D01F6F">
        <w:rPr>
          <w:rFonts w:cs="B Nazanin"/>
          <w:noProof/>
          <w:rtl/>
          <w:lang w:bidi="fa-IR"/>
        </w:rPr>
        <w:t>(</w:t>
      </w: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ﺛﺒﺖ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ﻧﺎ</w:t>
      </w:r>
      <w:r w:rsidRPr="00D01F6F">
        <w:rPr>
          <w:rFonts w:cs="B Nazanin" w:hint="eastAsia"/>
          <w:noProof/>
          <w:rtl/>
          <w:lang w:bidi="fa-IR"/>
        </w:rPr>
        <w:t>م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ﺷﺪ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Recognized</w:t>
      </w:r>
      <w:r w:rsidRPr="00D01F6F">
        <w:rPr>
          <w:rFonts w:cs="B Nazanin"/>
          <w:noProof/>
          <w:rtl/>
          <w:lang w:bidi="fa-IR"/>
        </w:rPr>
        <w:t xml:space="preserve"> (</w:t>
      </w:r>
      <w:r w:rsidRPr="00D01F6F">
        <w:rPr>
          <w:rFonts w:cs="B Nazanin" w:hint="cs"/>
          <w:noProof/>
          <w:rtl/>
          <w:lang w:bidi="fa-IR"/>
        </w:rPr>
        <w:t>ﺑﻪ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 w:hint="cs"/>
          <w:noProof/>
          <w:rtl/>
          <w:lang w:bidi="fa-IR"/>
        </w:rPr>
        <w:t>ﺳﻤﯿﺖ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ﺷﻨﺎﺧﺘﻪ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ﺷﺪ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lastRenderedPageBreak/>
        <w:t>ﺗﺎ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 w:hint="cs"/>
          <w:noProof/>
          <w:rtl/>
          <w:lang w:bidi="fa-IR"/>
        </w:rPr>
        <w:t>ﯾﺨﭽﻪ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ﮐﺴﭙﻮ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و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ﭼﮕﻮﻧﮕﯽ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ﺗﺎﺳﯿﺲ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/>
          <w:noProof/>
          <w:lang w:bidi="fa-IR"/>
        </w:rPr>
        <w:t>BIE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ﺳﺎﺧﺘﺎ</w:t>
      </w:r>
      <w:r w:rsidRPr="00D01F6F">
        <w:rPr>
          <w:rFonts w:cs="B Nazanin" w:hint="eastAsia"/>
          <w:noProof/>
          <w:rtl/>
          <w:lang w:bidi="fa-IR"/>
        </w:rPr>
        <w:t>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</w:t>
      </w:r>
      <w:r w:rsidRPr="00D01F6F">
        <w:rPr>
          <w:rFonts w:cs="B Nazanin" w:hint="cs"/>
          <w:noProof/>
          <w:rtl/>
          <w:lang w:bidi="fa-IR"/>
        </w:rPr>
        <w:t>ﻓﺘﺮ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ﻧﻤﺎﯾﺸﮕﺎ</w:t>
      </w:r>
      <w:r w:rsidRPr="00D01F6F">
        <w:rPr>
          <w:rFonts w:cs="B Nazanin" w:hint="eastAsia"/>
          <w:noProof/>
          <w:rtl/>
          <w:lang w:bidi="fa-IR"/>
        </w:rPr>
        <w:t>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ﻫﺎ</w:t>
      </w:r>
      <w:r w:rsidRPr="00D01F6F">
        <w:rPr>
          <w:rFonts w:cs="B Nazanin" w:hint="eastAsia"/>
          <w:noProof/>
          <w:rtl/>
          <w:lang w:bidi="fa-IR"/>
        </w:rPr>
        <w:t>ي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ﺑﯿﻦ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ﻟﻤﻠﻠﯽ</w:t>
      </w:r>
      <w:r w:rsidRPr="00D01F6F">
        <w:rPr>
          <w:rFonts w:cs="B Nazanin"/>
          <w:noProof/>
          <w:rtl/>
          <w:lang w:bidi="fa-IR"/>
        </w:rPr>
        <w:t xml:space="preserve"> «</w:t>
      </w:r>
      <w:r w:rsidRPr="00D01F6F">
        <w:rPr>
          <w:rFonts w:cs="B Nazanin"/>
          <w:noProof/>
          <w:lang w:bidi="fa-IR"/>
        </w:rPr>
        <w:t>BIE</w:t>
      </w:r>
      <w:r w:rsidRPr="00D01F6F">
        <w:rPr>
          <w:rFonts w:cs="B Nazanin"/>
          <w:noProof/>
          <w:rtl/>
          <w:lang w:bidi="fa-IR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cs"/>
          <w:noProof/>
          <w:rtl/>
          <w:lang w:bidi="fa-IR"/>
        </w:rPr>
        <w:t>ﺗﻐﯿﯿﺮ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ﺣﻖ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ﻋﻀﻮﯾﺖ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عضا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ﺳﺎ</w:t>
      </w:r>
      <w:r w:rsidRPr="00D01F6F">
        <w:rPr>
          <w:rFonts w:cs="B Nazanin" w:hint="eastAsia"/>
          <w:noProof/>
          <w:rtl/>
          <w:lang w:bidi="fa-IR"/>
        </w:rPr>
        <w:t>ل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/>
          <w:noProof/>
          <w:rtl/>
          <w:lang w:bidi="fa-IR"/>
        </w:rPr>
        <w:t>2011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ﺑﻪ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cs"/>
          <w:noProof/>
          <w:rtl/>
          <w:lang w:bidi="fa-IR"/>
        </w:rPr>
        <w:t>ﺑﻌﺪ</w:t>
      </w:r>
      <w:r w:rsidRPr="00D01F6F">
        <w:rPr>
          <w:rFonts w:cs="B Nazanin"/>
          <w:noProof/>
          <w:rtl/>
          <w:lang w:bidi="fa-IR"/>
        </w:rPr>
        <w:t xml:space="preserve"> 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cs="B Nazanin" w:hint="cs"/>
          <w:noProof/>
          <w:rtl/>
          <w:lang w:bidi="fa-IR"/>
        </w:rPr>
        <w:t>ﺳﻬﻢ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ﺣﻖ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ﻋﻀﻮﯾﺖ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eastAsia"/>
          <w:noProof/>
          <w:rtl/>
          <w:lang w:bidi="fa-IR"/>
        </w:rPr>
        <w:t>ا</w:t>
      </w:r>
      <w:r w:rsidRPr="00D01F6F">
        <w:rPr>
          <w:rFonts w:ascii="IPT.Nazanin" w:hAnsi="IPT.Nazanin" w:cs="B Nazanin" w:hint="cs"/>
          <w:noProof/>
          <w:rtl/>
          <w:lang w:bidi="fa-IR"/>
        </w:rPr>
        <w:t>ﯾﻦ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ﺷﺮﮐﺖ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eastAsia"/>
          <w:noProof/>
          <w:rtl/>
          <w:lang w:bidi="fa-IR"/>
        </w:rPr>
        <w:t>از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ﺳﺎ</w:t>
      </w:r>
      <w:r w:rsidRPr="00D01F6F">
        <w:rPr>
          <w:rFonts w:ascii="IPT.Nazanin" w:hAnsi="IPT.Nazanin" w:cs="B Nazanin" w:hint="eastAsia"/>
          <w:noProof/>
          <w:rtl/>
          <w:lang w:bidi="fa-IR"/>
        </w:rPr>
        <w:t>ل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2011 </w:t>
      </w:r>
      <w:r w:rsidRPr="00D01F6F">
        <w:rPr>
          <w:rFonts w:ascii="IPT.Nazanin" w:hAnsi="IPT.Nazanin" w:cs="B Nazanin" w:hint="cs"/>
          <w:noProof/>
          <w:rtl/>
          <w:lang w:bidi="fa-IR"/>
        </w:rPr>
        <w:t>ﺑﻪ</w:t>
      </w:r>
      <w:r w:rsidRPr="00D01F6F">
        <w:rPr>
          <w:rFonts w:ascii="IPT.Nazanin" w:hAnsi="IPT.Nazanin" w:cs="B Nazanin"/>
          <w:noProof/>
          <w:rtl/>
          <w:lang w:bidi="fa-IR"/>
        </w:rPr>
        <w:t xml:space="preserve"> </w:t>
      </w:r>
      <w:r w:rsidRPr="00D01F6F">
        <w:rPr>
          <w:rFonts w:ascii="IPT.Nazanin" w:hAnsi="IPT.Nazanin" w:cs="B Nazanin" w:hint="cs"/>
          <w:noProof/>
          <w:rtl/>
          <w:lang w:bidi="fa-IR"/>
        </w:rPr>
        <w:t>ﺑﻌﺪ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49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ضوابط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و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استانداردها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نما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شگاه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ضوابط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مقررات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مقدمه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غرفه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شگاه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rFonts w:cs="B Nazanin" w:hint="cs"/>
          <w:noProof/>
          <w:rtl/>
        </w:rPr>
        <w:t>غرفه ها و دسته بندی آنها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 xml:space="preserve">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58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cs="B Nazanin" w:hint="eastAsia"/>
          <w:noProof/>
          <w:rtl/>
        </w:rPr>
        <w:t>معرف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اکسپو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شانگ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ها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/>
          <w:noProof/>
          <w:rtl/>
        </w:rPr>
        <w:t xml:space="preserve"> </w:t>
      </w:r>
      <w:r w:rsidRPr="00D01F6F">
        <w:rPr>
          <w:rFonts w:ascii="IPT.Nazanin" w:hAnsi="IPT.Nazanin" w:cs="B Nazanin" w:hint="eastAsia"/>
          <w:noProof/>
          <w:rtl/>
        </w:rPr>
        <w:t>چ</w:t>
      </w:r>
      <w:r w:rsidRPr="00D01F6F">
        <w:rPr>
          <w:rFonts w:ascii="IPT.Nazanin" w:hAnsi="IPT.Nazanin" w:cs="B Nazanin" w:hint="cs"/>
          <w:noProof/>
          <w:rtl/>
        </w:rPr>
        <w:t>ی</w:t>
      </w:r>
      <w:r w:rsidRPr="00D01F6F">
        <w:rPr>
          <w:rFonts w:ascii="IPT.Nazanin" w:hAnsi="IPT.Nazanin" w:cs="B Nazanin" w:hint="eastAsia"/>
          <w:noProof/>
          <w:rtl/>
        </w:rPr>
        <w:t>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سامانه‌ي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آسيا</w:t>
      </w:r>
      <w:r w:rsidRPr="00D01F6F">
        <w:rPr>
          <w:rFonts w:cs="B Nazanin"/>
          <w:noProof/>
          <w:rtl/>
        </w:rPr>
        <w:t xml:space="preserve"> (</w:t>
      </w:r>
      <w:r w:rsidRPr="00D01F6F">
        <w:rPr>
          <w:rFonts w:cs="B Nazanin"/>
          <w:noProof/>
        </w:rPr>
        <w:t>Asia Square</w:t>
      </w:r>
      <w:r w:rsidRPr="00D01F6F">
        <w:rPr>
          <w:rFonts w:cs="B Nazanin"/>
          <w:noProof/>
          <w:rtl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سامانه‌ي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آفريقا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>Africa Square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سامانه‌ي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اروپا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>Europe Square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پاويون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ايران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/>
          <w:noProof/>
        </w:rPr>
        <w:t>Iran Pavillion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معرف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اکسپو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کره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کنار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آب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هدف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آشنا</w:t>
      </w:r>
      <w:r w:rsidRPr="00D01F6F">
        <w:rPr>
          <w:rFonts w:cs="B Nazanin" w:hint="cs"/>
          <w:noProof/>
          <w:rtl/>
        </w:rPr>
        <w:t>یی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rFonts w:hint="cs"/>
          <w:noProof/>
          <w:rtl/>
        </w:rPr>
        <w:t>پاویون سبز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نمونه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نادرست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طراح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شکل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نما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شگاه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از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ران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تعلل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ايران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مشاركت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69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اصفهان،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نمونه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هم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شه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مقبول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در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رو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کرد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طراح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به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شهر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ران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/>
          <w:noProof/>
          <w:rtl/>
        </w:rPr>
        <w:t xml:space="preserve">- </w:t>
      </w:r>
      <w:r w:rsidRPr="00D01F6F">
        <w:rPr>
          <w:rFonts w:cs="B Nazanin" w:hint="eastAsia"/>
          <w:noProof/>
          <w:rtl/>
        </w:rPr>
        <w:t>اسلام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غرفه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دوم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اکسپو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شانگ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ها</w:t>
      </w:r>
      <w:r w:rsidRPr="00D01F6F">
        <w:rPr>
          <w:rFonts w:cs="B Nazanin" w:hint="cs"/>
          <w:noProof/>
          <w:rtl/>
          <w:lang w:bidi="fa-IR"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ascii="IPT.Nazanin" w:hAnsi="IPT.Nazanin" w:hint="eastAsia"/>
          <w:noProof/>
          <w:rtl/>
        </w:rPr>
        <w:t>غرفه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برنده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اکسپو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در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شانگ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ها</w:t>
      </w:r>
      <w:r w:rsidRPr="00D01F6F">
        <w:rPr>
          <w:rFonts w:ascii="IPT.Nazanin" w:hAnsi="IPT.Nazanin" w:hint="cs"/>
          <w:noProof/>
          <w:rtl/>
        </w:rPr>
        <w:t>ی</w:t>
      </w:r>
      <w:r w:rsidRPr="00D01F6F">
        <w:rPr>
          <w:rFonts w:ascii="IPT.Nazanin" w:hAnsi="IPT.Nazanin"/>
          <w:noProof/>
          <w:rtl/>
        </w:rPr>
        <w:t xml:space="preserve"> </w:t>
      </w:r>
      <w:r w:rsidRPr="00D01F6F">
        <w:rPr>
          <w:rFonts w:ascii="IPT.Nazanin" w:hAnsi="IPT.Nazanin" w:hint="eastAsia"/>
          <w:noProof/>
          <w:rtl/>
        </w:rPr>
        <w:t>چ</w:t>
      </w:r>
      <w:r w:rsidRPr="00D01F6F">
        <w:rPr>
          <w:rFonts w:ascii="IPT.Nazanin" w:hAnsi="IPT.Nazanin" w:hint="cs"/>
          <w:noProof/>
          <w:rtl/>
        </w:rPr>
        <w:t>ی</w:t>
      </w:r>
      <w:r w:rsidRPr="00D01F6F">
        <w:rPr>
          <w:rFonts w:ascii="IPT.Nazanin" w:hAnsi="IPT.Nazanin" w:hint="eastAsia"/>
          <w:noProof/>
          <w:rtl/>
        </w:rPr>
        <w:t>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جانما</w:t>
      </w:r>
      <w:r w:rsidRPr="00D01F6F">
        <w:rPr>
          <w:rFonts w:cs="B Nazanin" w:hint="cs"/>
          <w:noProof/>
          <w:rtl/>
          <w:lang w:bidi="fa-IR"/>
        </w:rPr>
        <w:t>یی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بخش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ها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مختلف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اکسپو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چ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  <w:lang w:bidi="fa-IR"/>
        </w:rPr>
        <w:t>جانما</w:t>
      </w:r>
      <w:r w:rsidRPr="00D01F6F">
        <w:rPr>
          <w:rFonts w:cs="B Nazanin" w:hint="cs"/>
          <w:noProof/>
          <w:rtl/>
          <w:lang w:bidi="fa-IR"/>
        </w:rPr>
        <w:t>یی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بخش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ها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مختلف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در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اکسپو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/>
          <w:noProof/>
          <w:rtl/>
          <w:lang w:bidi="fa-IR"/>
        </w:rPr>
        <w:t xml:space="preserve"> </w:t>
      </w:r>
      <w:r w:rsidRPr="00D01F6F">
        <w:rPr>
          <w:rFonts w:cs="B Nazanin" w:hint="eastAsia"/>
          <w:noProof/>
          <w:rtl/>
          <w:lang w:bidi="fa-IR"/>
        </w:rPr>
        <w:t>ا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تال</w:t>
      </w:r>
      <w:r w:rsidRPr="00D01F6F">
        <w:rPr>
          <w:rFonts w:cs="B Nazanin" w:hint="cs"/>
          <w:noProof/>
          <w:rtl/>
          <w:lang w:bidi="fa-IR"/>
        </w:rPr>
        <w:t>ی</w:t>
      </w:r>
      <w:r w:rsidRPr="00D01F6F">
        <w:rPr>
          <w:rFonts w:cs="B Nazanin" w:hint="eastAsia"/>
          <w:noProof/>
          <w:rtl/>
          <w:lang w:bidi="fa-IR"/>
        </w:rPr>
        <w:t>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74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ﺳﺎﻳﺖ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ﻧﻤﺎﻳﺸﮕﺎﻩ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ﻋﻨﺎﺻﺮ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ﺍﺻﻠﻲ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ﺩﻛﺎﻣﻨﻮﺱ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ﻓﻀﺎﻱ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ﻛﺸﻮﺭﻫﺎﻱ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ﺷﺮﻛﺖﻛﻨﻨﺪﻩ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77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ﺩﻛﺎﻣﻨﻮﺱ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ﻏﺮﻓﻪﻫﺎﻱ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ﮔﺮﻭﻫﻲ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ﻛَﺮﺩﻭ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lastRenderedPageBreak/>
        <w:t>ﻓﻀﺎﻫﺎﻱ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ﺍﻳﺘﺎﻟﻴﺎﻳﻲ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ﻃﺮﺍﺣﻲﺻﺤﻨﻪ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ﺗﺎﺳﻴﺴﺎﺕ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79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ﭼﺸﻢﺍﻧﺪﺍﺯ</w:t>
      </w:r>
      <w:r w:rsidRPr="00D01F6F">
        <w:rPr>
          <w:rFonts w:eastAsia="B Nazanin" w:cs="B Nazanin"/>
          <w:noProof/>
          <w:rtl/>
        </w:rPr>
        <w:t>(</w:t>
      </w:r>
      <w:r w:rsidRPr="00D01F6F">
        <w:rPr>
          <w:rFonts w:eastAsia="B Nazanin" w:cs="B Nazanin" w:hint="cs"/>
          <w:noProof/>
          <w:rtl/>
        </w:rPr>
        <w:t>ﻓﻀﺎﻱ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ﺳﺒﺰ</w:t>
      </w:r>
      <w:r w:rsidRPr="00D01F6F">
        <w:rPr>
          <w:rFonts w:eastAsia="B Nazanin" w:cs="B Nazanin"/>
          <w:noProof/>
          <w:rtl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ﻣﻔﻬﻮﻡ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ﺗﺎﺯ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ﻩﻱ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ﺳﺎﺧﺘﻤﺎﻥ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ﻣﻨﺎﻃﻖ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ﺧﺪﻣﺎﺕﺭﺳﺎﻧﻲ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81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ﺳﺎﻟﻦ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ﻧﻤﺎﻳﺶ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ﻓﻀﺎﻱ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ﺑﺎﺯ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ﺳﻨﺘﺮ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82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ﻛﺎﺷﻴﻨﺎ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ﺗﺮﻭﻟﺰﺍ</w:t>
      </w:r>
      <w:r w:rsidRPr="00D01F6F">
        <w:rPr>
          <w:rFonts w:eastAsia="B Nazanin" w:cs="B Nazanin"/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83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ﺳﺎﺧﺘﻤﺎﻥﻫﺎ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ﭘﻞ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ﻓﻲﻳِﺮﺍ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ﭘﻞ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ﻛﺎﺷﻴﻨﺎ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ﻣﺮﻻﺗﺎ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84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ﻣﻨﺎﻃﻖ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ﻣﻮﺿﻮﻋﻲ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ﻓﻀﺎﻫﺎﻱ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ﻣﺨﺼﻮﺹ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ﺑﺮﺍﻱ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ﻧﻤﺎﻳﺶ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ﻣﻮﺿﻮﻉ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85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eastAsia="B Nazanin" w:cs="B Nazanin" w:hint="cs"/>
          <w:noProof/>
          <w:rtl/>
        </w:rPr>
        <w:t>ﻗﻄﻌﻪ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ﺯﻣﻴﻦ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ﺳﺎﻟﻦ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ﺍﻳﺮﺍﻥ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ﺩﺭ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ﺳﺎﻳﺖ</w:t>
      </w:r>
      <w:r w:rsidRPr="00D01F6F">
        <w:rPr>
          <w:rFonts w:eastAsia="B Nazanin" w:cs="B Nazanin"/>
          <w:noProof/>
          <w:rtl/>
        </w:rPr>
        <w:t xml:space="preserve"> </w:t>
      </w:r>
      <w:r w:rsidRPr="00D01F6F">
        <w:rPr>
          <w:rFonts w:eastAsia="B Nazanin" w:cs="B Nazanin" w:hint="cs"/>
          <w:noProof/>
          <w:rtl/>
        </w:rPr>
        <w:t>ﺍﻛﺴﭙﻮ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86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بحران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آب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اندازه‌گ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ر</w:t>
      </w:r>
      <w:r w:rsidRPr="00D01F6F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88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01F6F">
        <w:rPr>
          <w:rFonts w:cs="B Nazanin" w:hint="eastAsia"/>
          <w:noProof/>
          <w:rtl/>
        </w:rPr>
        <w:t>توسعه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پا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دار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چ</w:t>
      </w:r>
      <w:r w:rsidRPr="00D01F6F">
        <w:rPr>
          <w:rFonts w:cs="B Nazanin" w:hint="cs"/>
          <w:noProof/>
          <w:rtl/>
        </w:rPr>
        <w:t>ی</w:t>
      </w:r>
      <w:r w:rsidRPr="00D01F6F">
        <w:rPr>
          <w:rFonts w:cs="B Nazanin" w:hint="eastAsia"/>
          <w:noProof/>
          <w:rtl/>
        </w:rPr>
        <w:t>ست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و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چرا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ضروري</w:t>
      </w:r>
      <w:r w:rsidRPr="00D01F6F">
        <w:rPr>
          <w:rFonts w:cs="B Nazanin"/>
          <w:noProof/>
          <w:rtl/>
        </w:rPr>
        <w:t xml:space="preserve"> </w:t>
      </w:r>
      <w:r w:rsidRPr="00D01F6F">
        <w:rPr>
          <w:rFonts w:cs="B Nazanin" w:hint="eastAsia"/>
          <w:noProof/>
          <w:rtl/>
        </w:rPr>
        <w:t>است؟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90</w:t>
      </w:r>
      <w:r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D303DE">
        <w:rPr>
          <w:rFonts w:cs="B Nazanin" w:hint="eastAsia"/>
          <w:noProof/>
          <w:rtl/>
        </w:rPr>
        <w:t>گفتار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سوم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ascii="Arial" w:hAnsi="Arial" w:cs="Arial"/>
          <w:noProof/>
          <w:rtl/>
        </w:rPr>
        <w:t>–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بخش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اول</w:t>
      </w:r>
      <w:r w:rsidRPr="00D303DE">
        <w:rPr>
          <w:rFonts w:cs="B Nazanin"/>
          <w:noProof/>
          <w:rtl/>
        </w:rPr>
        <w:t xml:space="preserve">: </w:t>
      </w:r>
      <w:r w:rsidRPr="00D303DE">
        <w:rPr>
          <w:rFonts w:cs="B Nazanin" w:hint="eastAsia"/>
          <w:noProof/>
          <w:rtl/>
        </w:rPr>
        <w:t>شهر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پا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دار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از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د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دگاه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شناخته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شده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تر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ن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س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ستم‌ها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ارز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اب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پا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دار</w:t>
      </w:r>
      <w:r w:rsidRPr="00D303DE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98</w:t>
      </w:r>
      <w:r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</w:t>
      </w:r>
      <w:r w:rsidRPr="00A37A5C">
        <w:rPr>
          <w:rFonts w:cs="B Nazanin" w:hint="eastAsia"/>
          <w:noProof/>
          <w:rtl/>
        </w:rPr>
        <w:t>رتبه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بند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پورتن</w:t>
      </w:r>
      <w:r w:rsidRPr="00A37A5C">
        <w:rPr>
          <w:rFonts w:cs="B Nazanin" w:hint="cs"/>
          <w:noProof/>
          <w:rtl/>
        </w:rPr>
        <w:t>ی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_Toc397169278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99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 </w:t>
      </w:r>
      <w:r w:rsidRPr="00A37A5C">
        <w:rPr>
          <w:rFonts w:cs="B Nazanin" w:hint="eastAsia"/>
          <w:noProof/>
          <w:rtl/>
        </w:rPr>
        <w:t>س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س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_Toc397169279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100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cs="B Nazanin" w:hint="eastAsia"/>
          <w:noProof/>
          <w:rtl/>
        </w:rPr>
        <w:t>تم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رتبه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بند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علم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را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ج</w:t>
      </w:r>
      <w:r w:rsidRPr="00A37A5C">
        <w:rPr>
          <w:rFonts w:cs="B Nazanin"/>
          <w:noProof/>
          <w:rtl/>
        </w:rPr>
        <w:t>8</w:t>
      </w:r>
      <w:r w:rsidRPr="00A37A5C">
        <w:rPr>
          <w:rFonts w:cs="B Nazanin"/>
          <w:noProof/>
        </w:rPr>
        <w:t>POPSCI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_Toc397169280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100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   </w:t>
      </w:r>
      <w:r w:rsidRPr="00A37A5C">
        <w:rPr>
          <w:rFonts w:cs="B Nazanin"/>
          <w:noProof/>
        </w:rPr>
        <w:t xml:space="preserve"> </w:t>
      </w:r>
      <w:r w:rsidRPr="00A37A5C">
        <w:rPr>
          <w:rFonts w:cs="B Nazanin" w:hint="eastAsia"/>
          <w:noProof/>
          <w:rtl/>
        </w:rPr>
        <w:t>رتبه‌بند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شهرها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هوشمندتر</w:t>
      </w:r>
      <w:r w:rsidRPr="00A37A5C">
        <w:rPr>
          <w:rFonts w:cs="B Nazanin"/>
          <w:noProof/>
          <w:rtl/>
        </w:rPr>
        <w:t>.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_Toc397169281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101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cs="B Nazanin" w:hint="eastAsia"/>
          <w:noProof/>
          <w:rtl/>
        </w:rPr>
        <w:t>برا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توسعه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واحد‌ها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همسا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</w:rPr>
        <w:t>(ND)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_Toc397169282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103</w:t>
      </w:r>
      <w:r w:rsidRPr="00A37A5C">
        <w:rPr>
          <w:noProof/>
        </w:rPr>
        <w:fldChar w:fldCharType="end"/>
      </w:r>
    </w:p>
    <w:p w:rsidR="00C06418" w:rsidRPr="00A37A5C" w:rsidRDefault="00C06418" w:rsidP="00C06418">
      <w:pPr>
        <w:pStyle w:val="TOC1"/>
        <w:tabs>
          <w:tab w:val="right" w:leader="dot" w:pos="1045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 w:rsidRPr="00A37A5C">
        <w:rPr>
          <w:rFonts w:ascii="Arial" w:hAnsi="Arial" w:cs="Arial"/>
          <w:noProof/>
        </w:rPr>
        <w:t>•   </w:t>
      </w:r>
      <w:r w:rsidRPr="00A37A5C">
        <w:rPr>
          <w:rFonts w:cs="B Nazanin"/>
          <w:noProof/>
        </w:rPr>
        <w:t xml:space="preserve"> </w:t>
      </w:r>
      <w:r w:rsidRPr="00A37A5C">
        <w:rPr>
          <w:rFonts w:cs="B Nazanin" w:hint="eastAsia"/>
          <w:noProof/>
          <w:rtl/>
        </w:rPr>
        <w:t>چالش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زندگ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بنا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برا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محله</w:t>
      </w:r>
      <w:r w:rsidRPr="00A37A5C">
        <w:rPr>
          <w:rFonts w:cs="B Nazanin"/>
          <w:noProof/>
        </w:rPr>
        <w:t xml:space="preserve"> (LBCN)  </w:t>
      </w:r>
      <w:r w:rsidRPr="00A37A5C">
        <w:rPr>
          <w:rFonts w:cs="B Nazanin"/>
          <w:noProof/>
          <w:rtl/>
        </w:rPr>
        <w:t>.</w:t>
      </w:r>
      <w:r w:rsidRPr="00A37A5C">
        <w:rPr>
          <w:noProof/>
        </w:rPr>
        <w:tab/>
      </w:r>
      <w:r w:rsidRPr="00A37A5C">
        <w:rPr>
          <w:noProof/>
        </w:rPr>
        <w:fldChar w:fldCharType="begin"/>
      </w:r>
      <w:r w:rsidRPr="00A37A5C">
        <w:rPr>
          <w:noProof/>
        </w:rPr>
        <w:instrText xml:space="preserve"> PAGEREF _Toc397169283 \h </w:instrText>
      </w:r>
      <w:r w:rsidRPr="00A37A5C">
        <w:rPr>
          <w:noProof/>
        </w:rPr>
      </w:r>
      <w:r w:rsidRPr="00A37A5C">
        <w:rPr>
          <w:noProof/>
        </w:rPr>
        <w:fldChar w:fldCharType="separate"/>
      </w:r>
      <w:r>
        <w:rPr>
          <w:noProof/>
          <w:rtl/>
        </w:rPr>
        <w:t>103</w:t>
      </w:r>
      <w:r w:rsidRPr="00A37A5C">
        <w:rPr>
          <w:noProof/>
        </w:rPr>
        <w:fldChar w:fldCharType="end"/>
      </w:r>
    </w:p>
    <w:p w:rsidR="00C06418" w:rsidRDefault="00C06418" w:rsidP="00C06418">
      <w:pPr>
        <w:pStyle w:val="TOC1"/>
        <w:tabs>
          <w:tab w:val="right" w:leader="dot" w:pos="10456"/>
        </w:tabs>
        <w:rPr>
          <w:noProof/>
          <w:rtl/>
        </w:rPr>
      </w:pPr>
      <w:r w:rsidRPr="00A37A5C">
        <w:rPr>
          <w:rFonts w:cs="B Nazanin" w:hint="eastAsia"/>
          <w:noProof/>
          <w:rtl/>
        </w:rPr>
        <w:t>گفتار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دوم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ascii="Arial" w:hAnsi="Arial" w:cs="Arial"/>
          <w:noProof/>
          <w:rtl/>
        </w:rPr>
        <w:t>–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بخش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سوم</w:t>
      </w:r>
      <w:r w:rsidRPr="00A37A5C">
        <w:rPr>
          <w:rFonts w:cs="B Nazanin"/>
          <w:noProof/>
          <w:rtl/>
        </w:rPr>
        <w:t xml:space="preserve">: </w:t>
      </w:r>
      <w:r w:rsidRPr="00A37A5C">
        <w:rPr>
          <w:rFonts w:cs="B Nazanin" w:hint="eastAsia"/>
          <w:noProof/>
          <w:rtl/>
        </w:rPr>
        <w:t>مع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 w:hint="eastAsia"/>
          <w:noProof/>
          <w:rtl/>
        </w:rPr>
        <w:t>ار‌ها</w:t>
      </w:r>
      <w:r w:rsidRPr="00A37A5C">
        <w:rPr>
          <w:rFonts w:cs="B Nazanin" w:hint="cs"/>
          <w:noProof/>
          <w:rtl/>
        </w:rPr>
        <w:t>ی</w:t>
      </w:r>
      <w:r w:rsidRPr="00A37A5C">
        <w:rPr>
          <w:rFonts w:cs="B Nazanin"/>
          <w:noProof/>
          <w:rtl/>
        </w:rPr>
        <w:t xml:space="preserve"> </w:t>
      </w:r>
      <w:r w:rsidRPr="00A37A5C">
        <w:rPr>
          <w:rFonts w:cs="B Nazanin" w:hint="eastAsia"/>
          <w:noProof/>
          <w:rtl/>
        </w:rPr>
        <w:t>انتخاب</w:t>
      </w:r>
      <w:r w:rsidRPr="00A37A5C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شاخص</w:t>
      </w:r>
      <w:r w:rsidRPr="00D303DE">
        <w:rPr>
          <w:rFonts w:cs="B Nazanin" w:hint="eastAsia"/>
          <w:noProof/>
          <w:cs/>
        </w:rPr>
        <w:t>‎‌</w:t>
      </w:r>
      <w:r w:rsidRPr="00D303DE">
        <w:rPr>
          <w:rFonts w:cs="B Nazanin" w:hint="eastAsia"/>
          <w:noProof/>
          <w:rtl/>
        </w:rPr>
        <w:t>ها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مناسب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برا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س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ستم‌ها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ارز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اب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/>
          <w:noProof/>
          <w:rtl/>
        </w:rPr>
        <w:t xml:space="preserve"> </w:t>
      </w:r>
      <w:r w:rsidRPr="00D303DE">
        <w:rPr>
          <w:rFonts w:cs="B Nazanin" w:hint="eastAsia"/>
          <w:noProof/>
          <w:rtl/>
        </w:rPr>
        <w:t>پا</w:t>
      </w:r>
      <w:r w:rsidRPr="00D303DE">
        <w:rPr>
          <w:rFonts w:cs="B Nazanin" w:hint="cs"/>
          <w:noProof/>
          <w:rtl/>
        </w:rPr>
        <w:t>ی</w:t>
      </w:r>
      <w:r w:rsidRPr="00D303DE">
        <w:rPr>
          <w:rFonts w:cs="B Nazanin" w:hint="eastAsia"/>
          <w:noProof/>
          <w:rtl/>
        </w:rPr>
        <w:t>دار</w:t>
      </w:r>
      <w:r w:rsidRPr="00D303DE">
        <w:rPr>
          <w:rFonts w:cs="B Nazanin" w:hint="cs"/>
          <w:noProof/>
          <w:rtl/>
        </w:rPr>
        <w:t>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_Toc397169284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rtl/>
        </w:rPr>
        <w:t>104</w:t>
      </w:r>
      <w:r>
        <w:rPr>
          <w:noProof/>
        </w:rPr>
        <w:fldChar w:fldCharType="end"/>
      </w: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  <w:rtl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Default="00C06418" w:rsidP="00C06418">
      <w:pPr>
        <w:rPr>
          <w:noProof/>
        </w:rPr>
      </w:pPr>
    </w:p>
    <w:p w:rsidR="00C06418" w:rsidRPr="00D303DE" w:rsidRDefault="00C06418" w:rsidP="00C06418">
      <w:pPr>
        <w:rPr>
          <w:noProof/>
        </w:rPr>
      </w:pPr>
    </w:p>
    <w:p w:rsidR="007C1374" w:rsidRDefault="00C06418" w:rsidP="00C06418">
      <w:r>
        <w:rPr>
          <w:rFonts w:cs="B Nazanin"/>
          <w:sz w:val="24"/>
          <w:szCs w:val="24"/>
          <w:rtl/>
          <w:lang w:bidi="fa-IR"/>
        </w:rPr>
        <w:fldChar w:fldCharType="end"/>
      </w:r>
    </w:p>
    <w:sectPr w:rsidR="007C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B Zar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1BC"/>
    <w:multiLevelType w:val="multilevel"/>
    <w:tmpl w:val="265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1CBB"/>
    <w:multiLevelType w:val="multilevel"/>
    <w:tmpl w:val="BC7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B31"/>
    <w:multiLevelType w:val="hybridMultilevel"/>
    <w:tmpl w:val="1E6ECC76"/>
    <w:lvl w:ilvl="0" w:tplc="AD9A6AC6">
      <w:start w:val="1"/>
      <w:numFmt w:val="decimal"/>
      <w:lvlText w:val="%1."/>
      <w:lvlJc w:val="right"/>
      <w:pPr>
        <w:ind w:left="720" w:hanging="360"/>
      </w:pPr>
      <w:rPr>
        <w:rFonts w:ascii="IPT.Nazanin" w:hAnsi="IPT.Nazani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30E3"/>
    <w:multiLevelType w:val="hybridMultilevel"/>
    <w:tmpl w:val="5FFCAE58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C5627"/>
    <w:multiLevelType w:val="hybridMultilevel"/>
    <w:tmpl w:val="9C36446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0F1D0D8A"/>
    <w:multiLevelType w:val="multilevel"/>
    <w:tmpl w:val="518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1708A"/>
    <w:multiLevelType w:val="hybridMultilevel"/>
    <w:tmpl w:val="626AD8EE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F5ECE"/>
    <w:multiLevelType w:val="multilevel"/>
    <w:tmpl w:val="89A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602ED"/>
    <w:multiLevelType w:val="hybridMultilevel"/>
    <w:tmpl w:val="BD0C224A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D237C7"/>
    <w:multiLevelType w:val="multilevel"/>
    <w:tmpl w:val="3E2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A1CFD"/>
    <w:multiLevelType w:val="hybridMultilevel"/>
    <w:tmpl w:val="81DEAB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41C8B"/>
    <w:multiLevelType w:val="multilevel"/>
    <w:tmpl w:val="831AF5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IPT.Nazanin" w:hAnsi="IPT.Nazani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3465D"/>
    <w:multiLevelType w:val="hybridMultilevel"/>
    <w:tmpl w:val="48821050"/>
    <w:lvl w:ilvl="0" w:tplc="AD9A6AC6">
      <w:start w:val="1"/>
      <w:numFmt w:val="decimal"/>
      <w:lvlText w:val="%1."/>
      <w:lvlJc w:val="right"/>
      <w:pPr>
        <w:ind w:left="1080" w:hanging="360"/>
      </w:pPr>
      <w:rPr>
        <w:rFonts w:ascii="IPT.Nazanin" w:hAnsi="IPT.Nazani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776E6"/>
    <w:multiLevelType w:val="multilevel"/>
    <w:tmpl w:val="9F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81F08"/>
    <w:multiLevelType w:val="multilevel"/>
    <w:tmpl w:val="4C1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61638"/>
    <w:multiLevelType w:val="multilevel"/>
    <w:tmpl w:val="4316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43E20"/>
    <w:multiLevelType w:val="multilevel"/>
    <w:tmpl w:val="16BE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90111"/>
    <w:multiLevelType w:val="hybridMultilevel"/>
    <w:tmpl w:val="2EA49A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71B7A"/>
    <w:multiLevelType w:val="hybridMultilevel"/>
    <w:tmpl w:val="91DAE0D8"/>
    <w:lvl w:ilvl="0" w:tplc="B7523810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D23C9F"/>
    <w:multiLevelType w:val="hybridMultilevel"/>
    <w:tmpl w:val="B5AE43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37A40"/>
    <w:multiLevelType w:val="multilevel"/>
    <w:tmpl w:val="6A2C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C513E"/>
    <w:multiLevelType w:val="multilevel"/>
    <w:tmpl w:val="E706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05A50"/>
    <w:multiLevelType w:val="multilevel"/>
    <w:tmpl w:val="E11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614B8"/>
    <w:multiLevelType w:val="multilevel"/>
    <w:tmpl w:val="114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C427A"/>
    <w:multiLevelType w:val="hybridMultilevel"/>
    <w:tmpl w:val="0EC29982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78B1"/>
    <w:multiLevelType w:val="multilevel"/>
    <w:tmpl w:val="D73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17574"/>
    <w:multiLevelType w:val="hybridMultilevel"/>
    <w:tmpl w:val="875EB3E2"/>
    <w:lvl w:ilvl="0" w:tplc="AD9A6AC6">
      <w:start w:val="1"/>
      <w:numFmt w:val="decimal"/>
      <w:lvlText w:val="%1."/>
      <w:lvlJc w:val="right"/>
      <w:pPr>
        <w:ind w:left="720" w:hanging="360"/>
      </w:pPr>
      <w:rPr>
        <w:rFonts w:ascii="IPT.Nazanin" w:hAnsi="IPT.Nazani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E6E86"/>
    <w:multiLevelType w:val="multilevel"/>
    <w:tmpl w:val="C61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E655D"/>
    <w:multiLevelType w:val="hybridMultilevel"/>
    <w:tmpl w:val="F2788F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23"/>
  </w:num>
  <w:num w:numId="5">
    <w:abstractNumId w:val="20"/>
  </w:num>
  <w:num w:numId="6">
    <w:abstractNumId w:val="22"/>
  </w:num>
  <w:num w:numId="7">
    <w:abstractNumId w:val="5"/>
  </w:num>
  <w:num w:numId="8">
    <w:abstractNumId w:val="0"/>
  </w:num>
  <w:num w:numId="9">
    <w:abstractNumId w:val="9"/>
  </w:num>
  <w:num w:numId="10">
    <w:abstractNumId w:val="27"/>
  </w:num>
  <w:num w:numId="11">
    <w:abstractNumId w:val="13"/>
  </w:num>
  <w:num w:numId="12">
    <w:abstractNumId w:val="1"/>
  </w:num>
  <w:num w:numId="13">
    <w:abstractNumId w:val="16"/>
  </w:num>
  <w:num w:numId="14">
    <w:abstractNumId w:val="25"/>
  </w:num>
  <w:num w:numId="15">
    <w:abstractNumId w:val="28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2"/>
  </w:num>
  <w:num w:numId="26">
    <w:abstractNumId w:val="26"/>
  </w:num>
  <w:num w:numId="27">
    <w:abstractNumId w:val="2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7C1374"/>
    <w:rsid w:val="00C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DDE2-F611-4704-B093-C13454D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18"/>
    <w:pPr>
      <w:bidi/>
      <w:spacing w:after="0" w:line="240" w:lineRule="auto"/>
      <w:ind w:left="96" w:firstLine="96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C064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064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41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641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6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06418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table" w:styleId="TableGrid">
    <w:name w:val="Table Grid"/>
    <w:basedOn w:val="TableNormal"/>
    <w:uiPriority w:val="39"/>
    <w:rsid w:val="00C06418"/>
    <w:pPr>
      <w:bidi/>
      <w:spacing w:after="0" w:line="240" w:lineRule="auto"/>
      <w:ind w:left="96" w:firstLine="96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4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C06418"/>
    <w:pPr>
      <w:ind w:left="720"/>
      <w:contextualSpacing/>
    </w:pPr>
  </w:style>
  <w:style w:type="table" w:styleId="PlainTable1">
    <w:name w:val="Plain Table 1"/>
    <w:basedOn w:val="TableNormal"/>
    <w:uiPriority w:val="41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06418"/>
    <w:rPr>
      <w:color w:val="800080"/>
      <w:u w:val="single"/>
    </w:rPr>
  </w:style>
  <w:style w:type="character" w:customStyle="1" w:styleId="tocnumber">
    <w:name w:val="tocnumber"/>
    <w:basedOn w:val="DefaultParagraphFont"/>
    <w:rsid w:val="00C06418"/>
  </w:style>
  <w:style w:type="character" w:customStyle="1" w:styleId="toctext">
    <w:name w:val="toctext"/>
    <w:basedOn w:val="DefaultParagraphFont"/>
    <w:rsid w:val="00C06418"/>
  </w:style>
  <w:style w:type="character" w:customStyle="1" w:styleId="mw-headline">
    <w:name w:val="mw-headline"/>
    <w:basedOn w:val="DefaultParagraphFont"/>
    <w:rsid w:val="00C06418"/>
  </w:style>
  <w:style w:type="character" w:customStyle="1" w:styleId="reference-text">
    <w:name w:val="reference-text"/>
    <w:basedOn w:val="DefaultParagraphFont"/>
    <w:rsid w:val="00C06418"/>
  </w:style>
  <w:style w:type="character" w:customStyle="1" w:styleId="citation">
    <w:name w:val="citation"/>
    <w:basedOn w:val="DefaultParagraphFont"/>
    <w:rsid w:val="00C06418"/>
  </w:style>
  <w:style w:type="character" w:customStyle="1" w:styleId="reference-accessdate">
    <w:name w:val="reference-accessdate"/>
    <w:basedOn w:val="DefaultParagraphFont"/>
    <w:rsid w:val="00C06418"/>
  </w:style>
  <w:style w:type="character" w:customStyle="1" w:styleId="z3988">
    <w:name w:val="z3988"/>
    <w:basedOn w:val="DefaultParagraphFont"/>
    <w:rsid w:val="00C064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641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6418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641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6418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uls-settings-trigger">
    <w:name w:val="uls-settings-trigger"/>
    <w:basedOn w:val="DefaultParagraphFont"/>
    <w:rsid w:val="00C06418"/>
  </w:style>
  <w:style w:type="character" w:customStyle="1" w:styleId="wb-langlinks-edit">
    <w:name w:val="wb-langlinks-edit"/>
    <w:basedOn w:val="DefaultParagraphFont"/>
    <w:rsid w:val="00C06418"/>
  </w:style>
  <w:style w:type="character" w:styleId="Strong">
    <w:name w:val="Strong"/>
    <w:basedOn w:val="DefaultParagraphFont"/>
    <w:uiPriority w:val="22"/>
    <w:qFormat/>
    <w:rsid w:val="00C06418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06418"/>
  </w:style>
  <w:style w:type="character" w:customStyle="1" w:styleId="flagicon">
    <w:name w:val="flagicon"/>
    <w:basedOn w:val="DefaultParagraphFont"/>
    <w:rsid w:val="00C06418"/>
  </w:style>
  <w:style w:type="character" w:customStyle="1" w:styleId="plainlinks">
    <w:name w:val="plainlinks"/>
    <w:basedOn w:val="DefaultParagraphFont"/>
    <w:rsid w:val="00C06418"/>
  </w:style>
  <w:style w:type="character" w:customStyle="1" w:styleId="geo-default">
    <w:name w:val="geo-default"/>
    <w:basedOn w:val="DefaultParagraphFont"/>
    <w:rsid w:val="00C06418"/>
  </w:style>
  <w:style w:type="character" w:customStyle="1" w:styleId="geo-dec">
    <w:name w:val="geo-dec"/>
    <w:basedOn w:val="DefaultParagraphFont"/>
    <w:rsid w:val="00C06418"/>
  </w:style>
  <w:style w:type="character" w:customStyle="1" w:styleId="unicode">
    <w:name w:val="unicode"/>
    <w:basedOn w:val="DefaultParagraphFont"/>
    <w:rsid w:val="00C06418"/>
  </w:style>
  <w:style w:type="character" w:customStyle="1" w:styleId="collapsebutton">
    <w:name w:val="collapsebutton"/>
    <w:basedOn w:val="DefaultParagraphFont"/>
    <w:rsid w:val="00C06418"/>
  </w:style>
  <w:style w:type="character" w:customStyle="1" w:styleId="play-btn-large">
    <w:name w:val="play-btn-large"/>
    <w:basedOn w:val="DefaultParagraphFont"/>
    <w:rsid w:val="00C06418"/>
  </w:style>
  <w:style w:type="character" w:customStyle="1" w:styleId="mw-tmh-playtext">
    <w:name w:val="mw-tmh-playtext"/>
    <w:basedOn w:val="DefaultParagraphFont"/>
    <w:rsid w:val="00C06418"/>
  </w:style>
  <w:style w:type="paragraph" w:styleId="BalloonText">
    <w:name w:val="Balloon Text"/>
    <w:basedOn w:val="Normal"/>
    <w:link w:val="BalloonTextChar"/>
    <w:uiPriority w:val="99"/>
    <w:semiHidden/>
    <w:unhideWhenUsed/>
    <w:rsid w:val="00C0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18"/>
    <w:rPr>
      <w:rFonts w:ascii="Segoe UI" w:hAnsi="Segoe UI" w:cs="Segoe UI"/>
      <w:sz w:val="18"/>
      <w:szCs w:val="18"/>
      <w:lang w:val="en-GB"/>
    </w:rPr>
  </w:style>
  <w:style w:type="table" w:styleId="GridTable4-Accent6">
    <w:name w:val="Grid Table 4 Accent 6"/>
    <w:basedOn w:val="TableNormal"/>
    <w:uiPriority w:val="49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rtecenter">
    <w:name w:val="rtecenter"/>
    <w:basedOn w:val="Normal"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right">
    <w:name w:val="rteright"/>
    <w:basedOn w:val="Normal"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left">
    <w:name w:val="rteleft"/>
    <w:basedOn w:val="Normal"/>
    <w:rsid w:val="00C064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4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418"/>
    <w:rPr>
      <w:i/>
      <w:iCs/>
      <w:color w:val="5B9BD5" w:themeColor="accent1"/>
      <w:lang w:val="en-GB"/>
    </w:rPr>
  </w:style>
  <w:style w:type="paragraph" w:styleId="Revision">
    <w:name w:val="Revision"/>
    <w:hidden/>
    <w:uiPriority w:val="99"/>
    <w:semiHidden/>
    <w:rsid w:val="00C06418"/>
    <w:pPr>
      <w:bidi/>
      <w:spacing w:after="0" w:line="240" w:lineRule="auto"/>
      <w:ind w:left="96" w:firstLine="96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6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18"/>
    <w:rPr>
      <w:lang w:val="en-GB"/>
    </w:rPr>
  </w:style>
  <w:style w:type="paragraph" w:styleId="NoSpacing">
    <w:name w:val="No Spacing"/>
    <w:link w:val="NoSpacingChar"/>
    <w:uiPriority w:val="1"/>
    <w:qFormat/>
    <w:rsid w:val="00C06418"/>
    <w:pPr>
      <w:bidi/>
      <w:spacing w:after="0" w:line="240" w:lineRule="auto"/>
      <w:ind w:left="96" w:firstLine="96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6418"/>
    <w:rPr>
      <w:rFonts w:eastAsiaTheme="minorEastAsia"/>
    </w:rPr>
  </w:style>
  <w:style w:type="table" w:styleId="GridTable4-Accent3">
    <w:name w:val="Grid Table 4 Accent 3"/>
    <w:basedOn w:val="TableNormal"/>
    <w:uiPriority w:val="49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6418"/>
    <w:pPr>
      <w:bidi/>
      <w:spacing w:after="0" w:line="240" w:lineRule="auto"/>
      <w:ind w:left="96" w:firstLine="96"/>
    </w:pPr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06418"/>
    <w:pPr>
      <w:bidi/>
      <w:spacing w:after="0" w:line="240" w:lineRule="auto"/>
      <w:ind w:left="96" w:firstLine="96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06418"/>
    <w:pPr>
      <w:widowControl w:val="0"/>
    </w:pPr>
    <w:rPr>
      <w:rFonts w:ascii="B Zar" w:eastAsia="B Zar" w:hAnsi="B Zar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6418"/>
    <w:rPr>
      <w:rFonts w:ascii="B Zar" w:eastAsia="B Zar" w:hAnsi="B Za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6418"/>
    <w:pPr>
      <w:widowControl w:val="0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418"/>
    <w:pPr>
      <w:numPr>
        <w:ilvl w:val="1"/>
      </w:numPr>
      <w:ind w:left="96" w:firstLine="96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6418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hps">
    <w:name w:val="hps"/>
    <w:basedOn w:val="DefaultParagraphFont"/>
    <w:rsid w:val="00C06418"/>
  </w:style>
  <w:style w:type="paragraph" w:styleId="TOCHeading">
    <w:name w:val="TOC Heading"/>
    <w:basedOn w:val="Heading1"/>
    <w:next w:val="Normal"/>
    <w:uiPriority w:val="39"/>
    <w:unhideWhenUsed/>
    <w:qFormat/>
    <w:rsid w:val="00C06418"/>
    <w:pPr>
      <w:keepNext/>
      <w:keepLines/>
      <w:bidi w:val="0"/>
      <w:spacing w:before="240" w:beforeAutospacing="0" w:after="0" w:afterAutospacing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6418"/>
    <w:pPr>
      <w:spacing w:after="100"/>
      <w:ind w:left="0"/>
    </w:pPr>
    <w:rPr>
      <w:rFonts w:ascii="B Nazanin" w:hAnsi="B Nazani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064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4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660" w:firstLine="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880" w:firstLine="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100" w:firstLine="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320" w:firstLine="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540" w:firstLine="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06418"/>
    <w:pPr>
      <w:bidi w:val="0"/>
      <w:spacing w:after="100" w:line="259" w:lineRule="auto"/>
      <w:ind w:left="1760" w:firstLine="0"/>
    </w:pPr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4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41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064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18"/>
    <w:rPr>
      <w:b/>
      <w:bCs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C06418"/>
    <w:pPr>
      <w:bidi/>
      <w:spacing w:after="0" w:line="240" w:lineRule="auto"/>
      <w:ind w:left="96" w:firstLine="96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2018-10-23T14:19:00Z</dcterms:created>
  <dcterms:modified xsi:type="dcterms:W3CDTF">2018-10-23T14:19:00Z</dcterms:modified>
</cp:coreProperties>
</file>