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7A" w:rsidRPr="00A6677A" w:rsidRDefault="00A6677A" w:rsidP="00A6677A">
      <w:pPr>
        <w:jc w:val="lowKashida"/>
        <w:rPr>
          <w:rFonts w:cs="Nazanin"/>
          <w:sz w:val="32"/>
          <w:szCs w:val="32"/>
          <w:rtl/>
        </w:rPr>
      </w:pPr>
      <w:bookmarkStart w:id="0" w:name="_GoBack"/>
      <w:bookmarkEnd w:id="0"/>
    </w:p>
    <w:p w:rsidR="00A6677A" w:rsidRPr="00A6677A" w:rsidRDefault="00A6677A" w:rsidP="00A6677A">
      <w:pPr>
        <w:jc w:val="lowKashida"/>
        <w:rPr>
          <w:rFonts w:cs="Nazanin"/>
          <w:sz w:val="32"/>
          <w:szCs w:val="32"/>
          <w:rtl/>
        </w:rPr>
      </w:pPr>
    </w:p>
    <w:p w:rsidR="00A6677A" w:rsidRPr="00A6677A" w:rsidRDefault="00A6677A" w:rsidP="00A6677A">
      <w:pPr>
        <w:jc w:val="lowKashida"/>
        <w:rPr>
          <w:rFonts w:cs="Nazanin"/>
          <w:sz w:val="32"/>
          <w:szCs w:val="32"/>
          <w:rtl/>
        </w:rPr>
      </w:pPr>
    </w:p>
    <w:p w:rsidR="00A6677A" w:rsidRPr="00A6677A" w:rsidRDefault="00A6677A" w:rsidP="00A6677A">
      <w:pPr>
        <w:jc w:val="lowKashida"/>
        <w:rPr>
          <w:rFonts w:cs="Nazanin"/>
          <w:sz w:val="32"/>
          <w:szCs w:val="32"/>
          <w:rtl/>
        </w:rPr>
      </w:pPr>
    </w:p>
    <w:p w:rsidR="00A6677A" w:rsidRPr="00A6677A" w:rsidRDefault="00A6677A" w:rsidP="00A6677A">
      <w:pPr>
        <w:jc w:val="lowKashida"/>
        <w:rPr>
          <w:rFonts w:cs="Nazanin"/>
          <w:sz w:val="32"/>
          <w:szCs w:val="32"/>
          <w:rtl/>
        </w:rPr>
      </w:pPr>
    </w:p>
    <w:p w:rsidR="00A6677A" w:rsidRPr="00A6677A" w:rsidRDefault="00A6677A" w:rsidP="00A6677A">
      <w:pPr>
        <w:jc w:val="lowKashida"/>
        <w:rPr>
          <w:rFonts w:cs="Nazanin"/>
          <w:sz w:val="32"/>
          <w:szCs w:val="32"/>
        </w:rPr>
      </w:pPr>
    </w:p>
    <w:p w:rsidR="00ED3DB2" w:rsidRDefault="00ED3DB2" w:rsidP="00F50F85">
      <w:pPr>
        <w:spacing w:line="360" w:lineRule="auto"/>
        <w:rPr>
          <w:rFonts w:cs="Nazanin"/>
          <w:sz w:val="32"/>
          <w:szCs w:val="32"/>
        </w:rPr>
      </w:pPr>
    </w:p>
    <w:p w:rsidR="00F50F85" w:rsidRDefault="00F50F85" w:rsidP="00F50F85">
      <w:pPr>
        <w:spacing w:line="360" w:lineRule="auto"/>
        <w:rPr>
          <w:rFonts w:cs="Nazanin"/>
          <w:sz w:val="32"/>
          <w:szCs w:val="32"/>
        </w:rPr>
      </w:pPr>
    </w:p>
    <w:p w:rsidR="00F50F85" w:rsidRPr="00F50F85" w:rsidRDefault="00F50F85" w:rsidP="00F50F85">
      <w:pPr>
        <w:spacing w:line="360" w:lineRule="auto"/>
        <w:rPr>
          <w:rFonts w:cs="Nazanin"/>
          <w:sz w:val="32"/>
          <w:szCs w:val="32"/>
        </w:rPr>
      </w:pPr>
    </w:p>
    <w:p w:rsidR="00F50F85" w:rsidRPr="00F50F85" w:rsidRDefault="00103BAD" w:rsidP="00103BAD">
      <w:pPr>
        <w:spacing w:line="360" w:lineRule="auto"/>
        <w:ind w:left="-330" w:right="-142"/>
        <w:rPr>
          <w:rFonts w:cs="Nazanin"/>
          <w:b/>
          <w:bCs/>
          <w:sz w:val="28"/>
          <w:szCs w:val="28"/>
        </w:rPr>
      </w:pPr>
      <w:r>
        <w:rPr>
          <w:rFonts w:cs="Nazanin" w:hint="cs"/>
          <w:b/>
          <w:bCs/>
          <w:sz w:val="28"/>
          <w:szCs w:val="28"/>
          <w:rtl/>
        </w:rPr>
        <w:t xml:space="preserve">                                                       </w:t>
      </w:r>
      <w:r w:rsidR="00130455">
        <w:rPr>
          <w:rFonts w:cs="Nazanin" w:hint="cs"/>
          <w:b/>
          <w:bCs/>
          <w:sz w:val="28"/>
          <w:szCs w:val="28"/>
          <w:rtl/>
        </w:rPr>
        <w:t xml:space="preserve"> </w:t>
      </w:r>
      <w:r>
        <w:rPr>
          <w:rFonts w:cs="Nazanin" w:hint="cs"/>
          <w:b/>
          <w:bCs/>
          <w:sz w:val="28"/>
          <w:szCs w:val="28"/>
          <w:rtl/>
        </w:rPr>
        <w:t xml:space="preserve">    </w:t>
      </w:r>
      <w:r w:rsidR="00F50F85" w:rsidRPr="00F50F85">
        <w:rPr>
          <w:rFonts w:cs="Nazanin" w:hint="cs"/>
          <w:b/>
          <w:bCs/>
          <w:sz w:val="28"/>
          <w:szCs w:val="28"/>
          <w:rtl/>
        </w:rPr>
        <w:t>فهرست مطالب</w:t>
      </w:r>
    </w:p>
    <w:tbl>
      <w:tblPr>
        <w:bidiVisual/>
        <w:tblW w:w="0" w:type="auto"/>
        <w:tblInd w:w="109" w:type="dxa"/>
        <w:tblLayout w:type="fixed"/>
        <w:tblLook w:val="0000" w:firstRow="0" w:lastRow="0" w:firstColumn="0" w:lastColumn="0" w:noHBand="0" w:noVBand="0"/>
      </w:tblPr>
      <w:tblGrid>
        <w:gridCol w:w="7763"/>
        <w:gridCol w:w="1334"/>
      </w:tblGrid>
      <w:tr w:rsidR="00F50F85" w:rsidTr="00F50F85">
        <w:trPr>
          <w:trHeight w:val="424"/>
        </w:trPr>
        <w:tc>
          <w:tcPr>
            <w:tcW w:w="7763" w:type="dxa"/>
          </w:tcPr>
          <w:p w:rsidR="00F50F85" w:rsidRPr="00F50F85" w:rsidRDefault="00F50F85" w:rsidP="00103BAD">
            <w:pPr>
              <w:spacing w:line="216" w:lineRule="auto"/>
              <w:rPr>
                <w:rFonts w:cs="Nazanin"/>
                <w:b/>
                <w:bCs/>
                <w:sz w:val="26"/>
                <w:szCs w:val="26"/>
                <w:rtl/>
              </w:rPr>
            </w:pPr>
            <w:r w:rsidRPr="00F50F85">
              <w:rPr>
                <w:rFonts w:cs="Nazanin"/>
                <w:sz w:val="26"/>
                <w:szCs w:val="26"/>
                <w:rtl/>
              </w:rPr>
              <w:t>عنوان</w:t>
            </w:r>
          </w:p>
        </w:tc>
        <w:tc>
          <w:tcPr>
            <w:tcW w:w="1334" w:type="dxa"/>
            <w:vAlign w:val="center"/>
          </w:tcPr>
          <w:p w:rsidR="00F50F85" w:rsidRPr="00130455" w:rsidRDefault="00F50F85" w:rsidP="00130455">
            <w:pPr>
              <w:spacing w:line="216" w:lineRule="auto"/>
              <w:jc w:val="center"/>
              <w:rPr>
                <w:rFonts w:cs="Nazanin"/>
                <w:sz w:val="26"/>
                <w:szCs w:val="26"/>
                <w:rtl/>
              </w:rPr>
            </w:pPr>
            <w:r w:rsidRPr="00130455">
              <w:rPr>
                <w:rFonts w:cs="Nazanin"/>
                <w:sz w:val="26"/>
                <w:szCs w:val="26"/>
                <w:rtl/>
              </w:rPr>
              <w:t>صفحه</w:t>
            </w:r>
          </w:p>
        </w:tc>
      </w:tr>
      <w:tr w:rsidR="00F50F85" w:rsidTr="00F50F85">
        <w:trPr>
          <w:trHeight w:val="418"/>
        </w:trPr>
        <w:tc>
          <w:tcPr>
            <w:tcW w:w="7763" w:type="dxa"/>
          </w:tcPr>
          <w:p w:rsidR="00F50F85" w:rsidRPr="00F50F85" w:rsidRDefault="00F50F85" w:rsidP="00103BAD">
            <w:pPr>
              <w:spacing w:line="216" w:lineRule="auto"/>
              <w:rPr>
                <w:rFonts w:cs="Nazanin"/>
                <w:sz w:val="26"/>
                <w:szCs w:val="26"/>
                <w:rtl/>
              </w:rPr>
            </w:pPr>
            <w:r w:rsidRPr="00F50F85">
              <w:rPr>
                <w:rFonts w:cs="Nazanin"/>
                <w:sz w:val="26"/>
                <w:szCs w:val="26"/>
                <w:rtl/>
              </w:rPr>
              <w:t>پيشگفتار</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sz w:val="24"/>
                <w:szCs w:val="24"/>
                <w:rtl/>
              </w:rPr>
              <w:t>1</w:t>
            </w:r>
          </w:p>
        </w:tc>
      </w:tr>
      <w:tr w:rsidR="00F50F85" w:rsidTr="00F50F85">
        <w:trPr>
          <w:trHeight w:val="418"/>
        </w:trPr>
        <w:tc>
          <w:tcPr>
            <w:tcW w:w="7763" w:type="dxa"/>
          </w:tcPr>
          <w:p w:rsidR="00F50F85" w:rsidRPr="00103BAD" w:rsidRDefault="00F50F85" w:rsidP="00103BAD">
            <w:pPr>
              <w:spacing w:line="216" w:lineRule="auto"/>
              <w:jc w:val="center"/>
              <w:rPr>
                <w:rFonts w:cs="Nazanin"/>
                <w:b/>
                <w:bCs/>
                <w:sz w:val="26"/>
                <w:szCs w:val="26"/>
                <w:rtl/>
              </w:rPr>
            </w:pPr>
            <w:r w:rsidRPr="00103BAD">
              <w:rPr>
                <w:rFonts w:cs="Nazanin"/>
                <w:b/>
                <w:bCs/>
                <w:sz w:val="28"/>
                <w:szCs w:val="28"/>
                <w:rtl/>
              </w:rPr>
              <w:t>فصل اول : طرح مسأله</w:t>
            </w:r>
          </w:p>
        </w:tc>
        <w:tc>
          <w:tcPr>
            <w:tcW w:w="1334" w:type="dxa"/>
            <w:vAlign w:val="center"/>
          </w:tcPr>
          <w:p w:rsidR="00F50F85" w:rsidRPr="00130455" w:rsidRDefault="00F50F85" w:rsidP="00130455">
            <w:pPr>
              <w:spacing w:line="216" w:lineRule="auto"/>
              <w:jc w:val="center"/>
              <w:rPr>
                <w:rFonts w:cs="Nazanin"/>
                <w:sz w:val="24"/>
                <w:szCs w:val="24"/>
                <w:rtl/>
              </w:rPr>
            </w:pP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1-1: طرح مسأله</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hint="cs"/>
                <w:sz w:val="24"/>
                <w:szCs w:val="24"/>
                <w:rtl/>
              </w:rPr>
              <w:t>4</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1-2: فرضيات</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sz w:val="24"/>
                <w:szCs w:val="24"/>
                <w:rtl/>
              </w:rPr>
              <w:t>4</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1-3: اهداف پژوهش</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sz w:val="24"/>
                <w:szCs w:val="24"/>
                <w:rtl/>
              </w:rPr>
              <w:t>5</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1-4: فرآيند پژوهش</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hint="cs"/>
                <w:sz w:val="24"/>
                <w:szCs w:val="24"/>
                <w:rtl/>
              </w:rPr>
              <w:t>5</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1-5: ماهيت و مقياس پروژه</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sz w:val="24"/>
                <w:szCs w:val="24"/>
                <w:rtl/>
              </w:rPr>
              <w:t>7</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 xml:space="preserve">1-6: </w:t>
            </w:r>
            <w:r w:rsidRPr="00103BAD">
              <w:rPr>
                <w:rFonts w:cs="Nazanin" w:hint="cs"/>
                <w:sz w:val="26"/>
                <w:szCs w:val="26"/>
                <w:rtl/>
              </w:rPr>
              <w:t>تشریح موقعیت فضایی- مکانی</w:t>
            </w:r>
          </w:p>
        </w:tc>
        <w:tc>
          <w:tcPr>
            <w:tcW w:w="1334" w:type="dxa"/>
            <w:vAlign w:val="center"/>
          </w:tcPr>
          <w:p w:rsidR="00F50F85" w:rsidRPr="00130455" w:rsidRDefault="000D7796" w:rsidP="00130455">
            <w:pPr>
              <w:spacing w:line="216" w:lineRule="auto"/>
              <w:jc w:val="center"/>
              <w:rPr>
                <w:rFonts w:cs="Nazanin"/>
                <w:sz w:val="24"/>
                <w:szCs w:val="24"/>
                <w:rtl/>
              </w:rPr>
            </w:pPr>
            <w:r w:rsidRPr="00130455">
              <w:rPr>
                <w:rFonts w:cs="Nazanin" w:hint="cs"/>
                <w:sz w:val="24"/>
                <w:szCs w:val="24"/>
                <w:rtl/>
              </w:rPr>
              <w:t>7</w:t>
            </w:r>
          </w:p>
        </w:tc>
      </w:tr>
      <w:tr w:rsidR="00F50F85" w:rsidTr="000D7796">
        <w:trPr>
          <w:trHeight w:val="656"/>
        </w:trPr>
        <w:tc>
          <w:tcPr>
            <w:tcW w:w="7763" w:type="dxa"/>
          </w:tcPr>
          <w:p w:rsidR="00F50F85" w:rsidRPr="00103BAD" w:rsidRDefault="00F50F85" w:rsidP="00103BAD">
            <w:pPr>
              <w:spacing w:line="216" w:lineRule="auto"/>
              <w:jc w:val="center"/>
              <w:rPr>
                <w:rFonts w:cs="Nazanin"/>
                <w:b/>
                <w:bCs/>
                <w:sz w:val="26"/>
                <w:szCs w:val="26"/>
                <w:rtl/>
              </w:rPr>
            </w:pPr>
            <w:r w:rsidRPr="00103BAD">
              <w:rPr>
                <w:rFonts w:cs="Nazanin"/>
                <w:b/>
                <w:bCs/>
                <w:sz w:val="28"/>
                <w:szCs w:val="28"/>
                <w:rtl/>
              </w:rPr>
              <w:t>فصل دوم: مطالعات زمينه اي</w:t>
            </w:r>
          </w:p>
        </w:tc>
        <w:tc>
          <w:tcPr>
            <w:tcW w:w="1334" w:type="dxa"/>
            <w:vAlign w:val="center"/>
          </w:tcPr>
          <w:p w:rsidR="00F50F85" w:rsidRPr="00130455" w:rsidRDefault="00F50F85" w:rsidP="00130455">
            <w:pPr>
              <w:spacing w:line="216" w:lineRule="auto"/>
              <w:jc w:val="center"/>
              <w:rPr>
                <w:rFonts w:cs="Nazanin"/>
                <w:sz w:val="24"/>
                <w:szCs w:val="24"/>
                <w:rtl/>
              </w:rPr>
            </w:pPr>
          </w:p>
        </w:tc>
      </w:tr>
      <w:tr w:rsidR="000D7796" w:rsidTr="000D7796">
        <w:trPr>
          <w:trHeight w:val="536"/>
        </w:trPr>
        <w:tc>
          <w:tcPr>
            <w:tcW w:w="7763" w:type="dxa"/>
          </w:tcPr>
          <w:p w:rsidR="000D7796" w:rsidRPr="00103BAD" w:rsidRDefault="00045FCA" w:rsidP="00103BAD">
            <w:pPr>
              <w:spacing w:line="216" w:lineRule="auto"/>
              <w:rPr>
                <w:rFonts w:cs="Nazanin"/>
                <w:sz w:val="26"/>
                <w:szCs w:val="26"/>
                <w:rtl/>
              </w:rPr>
            </w:pPr>
            <w:r w:rsidRPr="00103BAD">
              <w:rPr>
                <w:rFonts w:cs="Nazanin"/>
                <w:sz w:val="26"/>
                <w:szCs w:val="26"/>
                <w:rtl/>
              </w:rPr>
              <w:t>2-1</w:t>
            </w:r>
            <w:r w:rsidR="000D7796" w:rsidRPr="00103BAD">
              <w:rPr>
                <w:rFonts w:cs="Nazanin" w:hint="cs"/>
                <w:sz w:val="26"/>
                <w:szCs w:val="26"/>
                <w:rtl/>
              </w:rPr>
              <w:t>ماهیت هنر و معماری</w:t>
            </w:r>
          </w:p>
        </w:tc>
        <w:tc>
          <w:tcPr>
            <w:tcW w:w="1334" w:type="dxa"/>
            <w:vAlign w:val="center"/>
          </w:tcPr>
          <w:p w:rsidR="000D7796" w:rsidRPr="00130455" w:rsidRDefault="00130455" w:rsidP="00130455">
            <w:pPr>
              <w:spacing w:line="216" w:lineRule="auto"/>
              <w:jc w:val="center"/>
              <w:rPr>
                <w:rFonts w:cs="Nazanin"/>
                <w:sz w:val="24"/>
                <w:szCs w:val="24"/>
                <w:rtl/>
              </w:rPr>
            </w:pPr>
            <w:r>
              <w:rPr>
                <w:rFonts w:cs="Nazanin" w:hint="cs"/>
                <w:sz w:val="24"/>
                <w:szCs w:val="24"/>
                <w:rtl/>
              </w:rPr>
              <w:t>10</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2-</w:t>
            </w:r>
            <w:r w:rsidR="00045FCA" w:rsidRPr="00103BAD">
              <w:rPr>
                <w:rFonts w:cs="Nazanin" w:hint="cs"/>
                <w:sz w:val="26"/>
                <w:szCs w:val="26"/>
                <w:rtl/>
              </w:rPr>
              <w:t>1-</w:t>
            </w:r>
            <w:r w:rsidRPr="00103BAD">
              <w:rPr>
                <w:rFonts w:cs="Nazanin"/>
                <w:sz w:val="26"/>
                <w:szCs w:val="26"/>
                <w:rtl/>
              </w:rPr>
              <w:t>1:</w:t>
            </w:r>
            <w:r w:rsidR="000D7796" w:rsidRPr="00103BAD">
              <w:rPr>
                <w:rFonts w:cs="Nazanin" w:hint="cs"/>
                <w:sz w:val="26"/>
                <w:szCs w:val="26"/>
                <w:rtl/>
              </w:rPr>
              <w:t xml:space="preserve"> تعریف هنر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10</w:t>
            </w:r>
          </w:p>
        </w:tc>
      </w:tr>
      <w:tr w:rsidR="00F50F85" w:rsidTr="00F50F85">
        <w:trPr>
          <w:trHeight w:val="418"/>
        </w:trPr>
        <w:tc>
          <w:tcPr>
            <w:tcW w:w="7763" w:type="dxa"/>
          </w:tcPr>
          <w:p w:rsidR="00F50F85" w:rsidRPr="00103BAD" w:rsidRDefault="00F50F85" w:rsidP="00103BAD">
            <w:pPr>
              <w:spacing w:line="216" w:lineRule="auto"/>
              <w:rPr>
                <w:rFonts w:cs="Nazanin"/>
                <w:sz w:val="26"/>
                <w:szCs w:val="26"/>
                <w:rtl/>
              </w:rPr>
            </w:pPr>
            <w:r w:rsidRPr="00103BAD">
              <w:rPr>
                <w:rFonts w:cs="Nazanin"/>
                <w:sz w:val="26"/>
                <w:szCs w:val="26"/>
                <w:rtl/>
              </w:rPr>
              <w:t>2-</w:t>
            </w:r>
            <w:r w:rsidR="00045FCA" w:rsidRPr="00103BAD">
              <w:rPr>
                <w:rFonts w:cs="Nazanin" w:hint="cs"/>
                <w:sz w:val="26"/>
                <w:szCs w:val="26"/>
                <w:rtl/>
              </w:rPr>
              <w:t>1-</w:t>
            </w:r>
            <w:r w:rsidRPr="00103BAD">
              <w:rPr>
                <w:rFonts w:cs="Nazanin"/>
                <w:sz w:val="26"/>
                <w:szCs w:val="26"/>
                <w:rtl/>
              </w:rPr>
              <w:t xml:space="preserve">2: </w:t>
            </w:r>
            <w:r w:rsidR="000D7796" w:rsidRPr="00103BAD">
              <w:rPr>
                <w:rFonts w:cs="Nazanin" w:hint="cs"/>
                <w:sz w:val="26"/>
                <w:szCs w:val="26"/>
                <w:rtl/>
              </w:rPr>
              <w:t xml:space="preserve">تعریف معماری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11</w:t>
            </w:r>
          </w:p>
        </w:tc>
      </w:tr>
      <w:tr w:rsidR="000D7796" w:rsidTr="00F50F85">
        <w:trPr>
          <w:trHeight w:val="418"/>
        </w:trPr>
        <w:tc>
          <w:tcPr>
            <w:tcW w:w="7763" w:type="dxa"/>
          </w:tcPr>
          <w:p w:rsidR="000D7796" w:rsidRPr="00103BAD" w:rsidRDefault="00045FCA" w:rsidP="00103BAD">
            <w:pPr>
              <w:tabs>
                <w:tab w:val="right" w:pos="726"/>
              </w:tabs>
              <w:spacing w:line="216" w:lineRule="auto"/>
              <w:rPr>
                <w:rFonts w:cs="Nazanin"/>
                <w:sz w:val="26"/>
                <w:szCs w:val="26"/>
                <w:rtl/>
              </w:rPr>
            </w:pPr>
            <w:r w:rsidRPr="00103BAD">
              <w:rPr>
                <w:rFonts w:cs="Nazanin" w:hint="cs"/>
                <w:sz w:val="26"/>
                <w:szCs w:val="26"/>
                <w:rtl/>
              </w:rPr>
              <w:lastRenderedPageBreak/>
              <w:t>2-2</w:t>
            </w:r>
            <w:r w:rsidR="000D7796" w:rsidRPr="00103BAD">
              <w:rPr>
                <w:rFonts w:cs="Nazanin"/>
                <w:sz w:val="26"/>
                <w:szCs w:val="26"/>
                <w:rtl/>
              </w:rPr>
              <w:tab/>
            </w:r>
            <w:r w:rsidR="000D7796" w:rsidRPr="00103BAD">
              <w:rPr>
                <w:rFonts w:cs="Nazanin" w:hint="cs"/>
                <w:sz w:val="26"/>
                <w:szCs w:val="26"/>
                <w:rtl/>
              </w:rPr>
              <w:t xml:space="preserve">درباره آموزش هنر و معماری </w:t>
            </w:r>
          </w:p>
        </w:tc>
        <w:tc>
          <w:tcPr>
            <w:tcW w:w="1334" w:type="dxa"/>
            <w:vAlign w:val="center"/>
          </w:tcPr>
          <w:p w:rsidR="000D7796" w:rsidRPr="00130455" w:rsidRDefault="00130455" w:rsidP="00130455">
            <w:pPr>
              <w:spacing w:line="216" w:lineRule="auto"/>
              <w:jc w:val="center"/>
              <w:rPr>
                <w:rFonts w:cs="Nazanin"/>
                <w:sz w:val="24"/>
                <w:szCs w:val="24"/>
                <w:rtl/>
              </w:rPr>
            </w:pPr>
            <w:r>
              <w:rPr>
                <w:rFonts w:cs="Nazanin" w:hint="cs"/>
                <w:sz w:val="24"/>
                <w:szCs w:val="24"/>
                <w:rtl/>
              </w:rPr>
              <w:t>13</w:t>
            </w:r>
          </w:p>
        </w:tc>
      </w:tr>
      <w:tr w:rsidR="00F50F85" w:rsidTr="00F50F85">
        <w:trPr>
          <w:trHeight w:val="418"/>
        </w:trPr>
        <w:tc>
          <w:tcPr>
            <w:tcW w:w="7763" w:type="dxa"/>
          </w:tcPr>
          <w:p w:rsidR="00F50F85" w:rsidRPr="00103BAD" w:rsidRDefault="00045FCA" w:rsidP="00130455">
            <w:pPr>
              <w:tabs>
                <w:tab w:val="right" w:pos="459"/>
                <w:tab w:val="right" w:pos="600"/>
              </w:tabs>
              <w:spacing w:line="216" w:lineRule="auto"/>
              <w:rPr>
                <w:rFonts w:cs="Nazanin"/>
                <w:sz w:val="26"/>
                <w:szCs w:val="26"/>
                <w:rtl/>
              </w:rPr>
            </w:pPr>
            <w:r w:rsidRPr="00103BAD">
              <w:rPr>
                <w:rFonts w:cs="Nazanin" w:hint="cs"/>
                <w:sz w:val="26"/>
                <w:szCs w:val="26"/>
                <w:rtl/>
              </w:rPr>
              <w:t>2-2-1</w:t>
            </w:r>
            <w:r w:rsidR="000D7796" w:rsidRPr="00103BAD">
              <w:rPr>
                <w:rFonts w:cs="Nazanin" w:hint="cs"/>
                <w:sz w:val="26"/>
                <w:szCs w:val="26"/>
                <w:rtl/>
              </w:rPr>
              <w:t xml:space="preserve">نگاهی به تاریخچه آموزشی هنر و معماری در ایران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13</w:t>
            </w:r>
          </w:p>
        </w:tc>
      </w:tr>
      <w:tr w:rsidR="00F50F85" w:rsidTr="00F50F85">
        <w:trPr>
          <w:trHeight w:val="418"/>
        </w:trPr>
        <w:tc>
          <w:tcPr>
            <w:tcW w:w="7763" w:type="dxa"/>
          </w:tcPr>
          <w:p w:rsidR="00F50F85" w:rsidRPr="00103BAD" w:rsidRDefault="00045FCA" w:rsidP="00103BAD">
            <w:pPr>
              <w:spacing w:line="216" w:lineRule="auto"/>
              <w:rPr>
                <w:rFonts w:cs="Nazanin"/>
                <w:sz w:val="26"/>
                <w:szCs w:val="26"/>
                <w:rtl/>
              </w:rPr>
            </w:pPr>
            <w:r w:rsidRPr="00103BAD">
              <w:rPr>
                <w:rFonts w:cs="Nazanin" w:hint="cs"/>
                <w:sz w:val="26"/>
                <w:szCs w:val="26"/>
                <w:rtl/>
              </w:rPr>
              <w:t>2-2-2</w:t>
            </w:r>
            <w:r w:rsidR="00F50F85" w:rsidRPr="00103BAD">
              <w:rPr>
                <w:rFonts w:cs="Nazanin"/>
                <w:sz w:val="26"/>
                <w:szCs w:val="26"/>
                <w:rtl/>
              </w:rPr>
              <w:t xml:space="preserve">: </w:t>
            </w:r>
            <w:r w:rsidR="000D7796" w:rsidRPr="00103BAD">
              <w:rPr>
                <w:rFonts w:cs="Nazanin" w:hint="cs"/>
                <w:sz w:val="26"/>
                <w:szCs w:val="26"/>
                <w:rtl/>
              </w:rPr>
              <w:t xml:space="preserve">الگوهای جهانی آموزش هنر و معماری </w:t>
            </w:r>
          </w:p>
        </w:tc>
        <w:tc>
          <w:tcPr>
            <w:tcW w:w="1334" w:type="dxa"/>
            <w:vAlign w:val="center"/>
          </w:tcPr>
          <w:p w:rsidR="00F50F85" w:rsidRPr="00130455" w:rsidRDefault="00F50F85" w:rsidP="00130455">
            <w:pPr>
              <w:spacing w:line="216" w:lineRule="auto"/>
              <w:jc w:val="center"/>
              <w:rPr>
                <w:rFonts w:cs="Nazanin"/>
                <w:sz w:val="24"/>
                <w:szCs w:val="24"/>
                <w:rtl/>
              </w:rPr>
            </w:pPr>
            <w:r w:rsidRPr="00130455">
              <w:rPr>
                <w:rFonts w:cs="Nazanin"/>
                <w:sz w:val="24"/>
                <w:szCs w:val="24"/>
                <w:rtl/>
              </w:rPr>
              <w:t>15</w:t>
            </w:r>
          </w:p>
        </w:tc>
      </w:tr>
      <w:tr w:rsidR="00F50F85" w:rsidTr="00F50F85">
        <w:trPr>
          <w:trHeight w:val="418"/>
        </w:trPr>
        <w:tc>
          <w:tcPr>
            <w:tcW w:w="7763" w:type="dxa"/>
          </w:tcPr>
          <w:p w:rsidR="00F50F85" w:rsidRPr="00103BAD" w:rsidRDefault="00045FCA" w:rsidP="00103BAD">
            <w:pPr>
              <w:spacing w:line="216" w:lineRule="auto"/>
              <w:rPr>
                <w:rFonts w:cs="Nazanin"/>
                <w:sz w:val="26"/>
                <w:szCs w:val="26"/>
                <w:rtl/>
              </w:rPr>
            </w:pPr>
            <w:r w:rsidRPr="00103BAD">
              <w:rPr>
                <w:rFonts w:cs="Nazanin" w:hint="cs"/>
                <w:sz w:val="26"/>
                <w:szCs w:val="26"/>
                <w:rtl/>
              </w:rPr>
              <w:t>2-2-3</w:t>
            </w:r>
            <w:r w:rsidR="00130455">
              <w:rPr>
                <w:rFonts w:cs="Nazanin" w:hint="cs"/>
                <w:sz w:val="26"/>
                <w:szCs w:val="26"/>
                <w:rtl/>
              </w:rPr>
              <w:t xml:space="preserve"> </w:t>
            </w:r>
            <w:r w:rsidR="000D7796" w:rsidRPr="00103BAD">
              <w:rPr>
                <w:rFonts w:cs="Nazanin" w:hint="cs"/>
                <w:sz w:val="26"/>
                <w:szCs w:val="26"/>
                <w:rtl/>
              </w:rPr>
              <w:t xml:space="preserve">عناصر آموزش هنر و معماری با تاکید بر عنصر محیط و دانشجو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20</w:t>
            </w:r>
          </w:p>
        </w:tc>
      </w:tr>
      <w:tr w:rsidR="00F50F85" w:rsidTr="00F50F85">
        <w:trPr>
          <w:trHeight w:val="418"/>
        </w:trPr>
        <w:tc>
          <w:tcPr>
            <w:tcW w:w="7763" w:type="dxa"/>
          </w:tcPr>
          <w:p w:rsidR="00F50F85" w:rsidRPr="00103BAD" w:rsidRDefault="00045FCA" w:rsidP="00103BAD">
            <w:pPr>
              <w:spacing w:line="216" w:lineRule="auto"/>
              <w:rPr>
                <w:rFonts w:cs="Nazanin"/>
                <w:sz w:val="26"/>
                <w:szCs w:val="26"/>
                <w:rtl/>
              </w:rPr>
            </w:pPr>
            <w:r w:rsidRPr="00103BAD">
              <w:rPr>
                <w:rFonts w:cs="Nazanin" w:hint="cs"/>
                <w:sz w:val="26"/>
                <w:szCs w:val="26"/>
                <w:rtl/>
              </w:rPr>
              <w:t>2-2-4</w:t>
            </w:r>
            <w:r w:rsidR="00F50F85" w:rsidRPr="00103BAD">
              <w:rPr>
                <w:rFonts w:cs="Nazanin"/>
                <w:sz w:val="26"/>
                <w:szCs w:val="26"/>
                <w:rtl/>
              </w:rPr>
              <w:t xml:space="preserve"> </w:t>
            </w:r>
            <w:r w:rsidR="000D7796" w:rsidRPr="00103BAD">
              <w:rPr>
                <w:rFonts w:cs="Nazanin" w:hint="cs"/>
                <w:sz w:val="26"/>
                <w:szCs w:val="26"/>
                <w:rtl/>
              </w:rPr>
              <w:t xml:space="preserve">انسجام در آموزش معماری- پیوندآموزشی کلاس و آتلیه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23</w:t>
            </w:r>
          </w:p>
        </w:tc>
      </w:tr>
      <w:tr w:rsidR="00F50F85" w:rsidTr="00F50F85">
        <w:trPr>
          <w:trHeight w:val="418"/>
        </w:trPr>
        <w:tc>
          <w:tcPr>
            <w:tcW w:w="7763" w:type="dxa"/>
          </w:tcPr>
          <w:p w:rsidR="00F50F85" w:rsidRPr="00103BAD" w:rsidRDefault="00045FCA" w:rsidP="00103BAD">
            <w:pPr>
              <w:spacing w:line="216" w:lineRule="auto"/>
              <w:rPr>
                <w:rFonts w:cs="Nazanin"/>
                <w:sz w:val="26"/>
                <w:szCs w:val="26"/>
                <w:rtl/>
              </w:rPr>
            </w:pPr>
            <w:r w:rsidRPr="00103BAD">
              <w:rPr>
                <w:rFonts w:cs="Nazanin" w:hint="cs"/>
                <w:sz w:val="26"/>
                <w:szCs w:val="26"/>
                <w:rtl/>
              </w:rPr>
              <w:t>2-2-5</w:t>
            </w:r>
            <w:r w:rsidR="00130455">
              <w:rPr>
                <w:rFonts w:cs="Nazanin" w:hint="cs"/>
                <w:sz w:val="26"/>
                <w:szCs w:val="26"/>
                <w:rtl/>
              </w:rPr>
              <w:t xml:space="preserve">  </w:t>
            </w:r>
            <w:r w:rsidR="000D7796" w:rsidRPr="00103BAD">
              <w:rPr>
                <w:rFonts w:cs="Nazanin" w:hint="cs"/>
                <w:sz w:val="26"/>
                <w:szCs w:val="26"/>
                <w:rtl/>
              </w:rPr>
              <w:t xml:space="preserve">نظام آموزش آتلیه ای و غیر آتلیه ای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25</w:t>
            </w:r>
          </w:p>
        </w:tc>
      </w:tr>
      <w:tr w:rsidR="00F50F85" w:rsidTr="00F50F85">
        <w:trPr>
          <w:trHeight w:val="418"/>
        </w:trPr>
        <w:tc>
          <w:tcPr>
            <w:tcW w:w="7763" w:type="dxa"/>
          </w:tcPr>
          <w:p w:rsidR="00F50F85" w:rsidRPr="00103BAD" w:rsidRDefault="00045FCA" w:rsidP="00103BAD">
            <w:pPr>
              <w:spacing w:line="216" w:lineRule="auto"/>
              <w:rPr>
                <w:rFonts w:cs="Nazanin"/>
                <w:sz w:val="26"/>
                <w:szCs w:val="26"/>
                <w:rtl/>
              </w:rPr>
            </w:pPr>
            <w:r w:rsidRPr="00103BAD">
              <w:rPr>
                <w:rFonts w:cs="Nazanin" w:hint="cs"/>
                <w:sz w:val="26"/>
                <w:szCs w:val="26"/>
                <w:rtl/>
              </w:rPr>
              <w:t>2-2-6</w:t>
            </w:r>
            <w:r w:rsidR="00F50F85" w:rsidRPr="00103BAD">
              <w:rPr>
                <w:rFonts w:cs="Nazanin"/>
                <w:sz w:val="26"/>
                <w:szCs w:val="26"/>
                <w:rtl/>
              </w:rPr>
              <w:t xml:space="preserve"> </w:t>
            </w:r>
            <w:r w:rsidR="000D7796" w:rsidRPr="00103BAD">
              <w:rPr>
                <w:rFonts w:cs="Nazanin" w:hint="cs"/>
                <w:sz w:val="26"/>
                <w:szCs w:val="26"/>
                <w:rtl/>
              </w:rPr>
              <w:t>هدف اصلی آموزش هنر و معماری-پرورش خلاقیت</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26</w:t>
            </w:r>
          </w:p>
        </w:tc>
      </w:tr>
      <w:tr w:rsidR="000D7796" w:rsidTr="00F50F85">
        <w:trPr>
          <w:trHeight w:val="418"/>
        </w:trPr>
        <w:tc>
          <w:tcPr>
            <w:tcW w:w="7763" w:type="dxa"/>
          </w:tcPr>
          <w:p w:rsidR="000D7796" w:rsidRPr="00103BAD" w:rsidRDefault="00130455" w:rsidP="00103BAD">
            <w:pPr>
              <w:spacing w:line="216" w:lineRule="auto"/>
              <w:rPr>
                <w:rFonts w:cs="Nazanin"/>
                <w:sz w:val="26"/>
                <w:szCs w:val="26"/>
                <w:rtl/>
              </w:rPr>
            </w:pPr>
            <w:r>
              <w:rPr>
                <w:rFonts w:cs="Nazanin" w:hint="cs"/>
                <w:sz w:val="26"/>
                <w:szCs w:val="26"/>
                <w:rtl/>
              </w:rPr>
              <w:t>2-3</w:t>
            </w:r>
            <w:r w:rsidR="00045FCA" w:rsidRPr="00103BAD">
              <w:rPr>
                <w:rFonts w:cs="Nazanin" w:hint="cs"/>
                <w:sz w:val="26"/>
                <w:szCs w:val="26"/>
                <w:rtl/>
              </w:rPr>
              <w:t xml:space="preserve"> </w:t>
            </w:r>
            <w:r w:rsidR="000D7796" w:rsidRPr="00103BAD">
              <w:rPr>
                <w:rFonts w:cs="Nazanin" w:hint="cs"/>
                <w:sz w:val="26"/>
                <w:szCs w:val="26"/>
                <w:rtl/>
              </w:rPr>
              <w:t xml:space="preserve">نقش و ماهیت محیط و آموزش از منظر روانشناختی </w:t>
            </w:r>
          </w:p>
        </w:tc>
        <w:tc>
          <w:tcPr>
            <w:tcW w:w="1334" w:type="dxa"/>
            <w:vAlign w:val="center"/>
          </w:tcPr>
          <w:p w:rsidR="000D7796" w:rsidRPr="00130455" w:rsidRDefault="00130455" w:rsidP="00130455">
            <w:pPr>
              <w:spacing w:line="216" w:lineRule="auto"/>
              <w:jc w:val="center"/>
              <w:rPr>
                <w:rFonts w:cs="Nazanin"/>
                <w:sz w:val="24"/>
                <w:szCs w:val="24"/>
                <w:rtl/>
              </w:rPr>
            </w:pPr>
            <w:r>
              <w:rPr>
                <w:rFonts w:cs="Nazanin" w:hint="cs"/>
                <w:sz w:val="24"/>
                <w:szCs w:val="24"/>
                <w:rtl/>
              </w:rPr>
              <w:t>27</w:t>
            </w:r>
          </w:p>
        </w:tc>
      </w:tr>
      <w:tr w:rsidR="00F50F85" w:rsidTr="00F50F85">
        <w:trPr>
          <w:trHeight w:val="418"/>
        </w:trPr>
        <w:tc>
          <w:tcPr>
            <w:tcW w:w="7763" w:type="dxa"/>
          </w:tcPr>
          <w:p w:rsidR="00B149DC" w:rsidRPr="00103BAD" w:rsidRDefault="00045FCA" w:rsidP="00B149DC">
            <w:pPr>
              <w:spacing w:line="216" w:lineRule="auto"/>
              <w:rPr>
                <w:rFonts w:cs="Nazanin"/>
                <w:sz w:val="26"/>
                <w:szCs w:val="26"/>
                <w:rtl/>
              </w:rPr>
            </w:pPr>
            <w:r w:rsidRPr="00103BAD">
              <w:rPr>
                <w:rFonts w:cs="Nazanin" w:hint="cs"/>
                <w:sz w:val="26"/>
                <w:szCs w:val="26"/>
                <w:rtl/>
              </w:rPr>
              <w:t>2-3-1</w:t>
            </w:r>
            <w:r w:rsidR="000D7796" w:rsidRPr="00103BAD">
              <w:rPr>
                <w:rFonts w:cs="Nazanin" w:hint="cs"/>
                <w:sz w:val="26"/>
                <w:szCs w:val="26"/>
                <w:rtl/>
              </w:rPr>
              <w:t xml:space="preserve">روانشناسی محیطی و نقش آن در طرح </w:t>
            </w:r>
          </w:p>
        </w:tc>
        <w:tc>
          <w:tcPr>
            <w:tcW w:w="1334" w:type="dxa"/>
            <w:vAlign w:val="center"/>
          </w:tcPr>
          <w:p w:rsidR="00F50F85" w:rsidRPr="00130455" w:rsidRDefault="00130455" w:rsidP="00130455">
            <w:pPr>
              <w:spacing w:line="216" w:lineRule="auto"/>
              <w:jc w:val="center"/>
              <w:rPr>
                <w:rFonts w:cs="Nazanin"/>
                <w:sz w:val="24"/>
                <w:szCs w:val="24"/>
                <w:rtl/>
              </w:rPr>
            </w:pPr>
            <w:r>
              <w:rPr>
                <w:rFonts w:cs="Nazanin" w:hint="cs"/>
                <w:sz w:val="24"/>
                <w:szCs w:val="24"/>
                <w:rtl/>
              </w:rPr>
              <w:t>27</w:t>
            </w:r>
          </w:p>
        </w:tc>
      </w:tr>
      <w:tr w:rsidR="00B149DC" w:rsidTr="00F50F85">
        <w:trPr>
          <w:trHeight w:val="418"/>
        </w:trPr>
        <w:tc>
          <w:tcPr>
            <w:tcW w:w="7763" w:type="dxa"/>
          </w:tcPr>
          <w:p w:rsidR="00B149DC" w:rsidRPr="00103BAD" w:rsidRDefault="00B149DC" w:rsidP="00103BAD">
            <w:pPr>
              <w:spacing w:line="216" w:lineRule="auto"/>
              <w:rPr>
                <w:rFonts w:cs="Nazanin"/>
                <w:sz w:val="26"/>
                <w:szCs w:val="26"/>
                <w:rtl/>
              </w:rPr>
            </w:pPr>
            <w:r>
              <w:rPr>
                <w:rFonts w:cs="Nazanin" w:hint="cs"/>
                <w:sz w:val="26"/>
                <w:szCs w:val="26"/>
                <w:rtl/>
              </w:rPr>
              <w:t>2-3-2 ماهیت روانشناسی محیطی</w:t>
            </w:r>
          </w:p>
        </w:tc>
        <w:tc>
          <w:tcPr>
            <w:tcW w:w="1334" w:type="dxa"/>
            <w:vAlign w:val="center"/>
          </w:tcPr>
          <w:p w:rsidR="00B149DC" w:rsidRPr="00130455" w:rsidRDefault="00B149DC" w:rsidP="00130455">
            <w:pPr>
              <w:spacing w:line="216" w:lineRule="auto"/>
              <w:jc w:val="center"/>
              <w:rPr>
                <w:rFonts w:cs="Nazanin"/>
                <w:sz w:val="24"/>
                <w:szCs w:val="24"/>
                <w:rtl/>
              </w:rPr>
            </w:pPr>
            <w:r>
              <w:rPr>
                <w:rFonts w:cs="Nazanin" w:hint="cs"/>
                <w:sz w:val="24"/>
                <w:szCs w:val="24"/>
                <w:rtl/>
              </w:rPr>
              <w:t>27</w:t>
            </w:r>
          </w:p>
        </w:tc>
      </w:tr>
      <w:tr w:rsidR="00B149DC" w:rsidTr="00F50F85">
        <w:trPr>
          <w:trHeight w:val="418"/>
        </w:trPr>
        <w:tc>
          <w:tcPr>
            <w:tcW w:w="7763" w:type="dxa"/>
          </w:tcPr>
          <w:p w:rsidR="00B149DC" w:rsidRPr="00103BAD" w:rsidRDefault="00B149DC" w:rsidP="00103BAD">
            <w:pPr>
              <w:spacing w:line="216" w:lineRule="auto"/>
              <w:rPr>
                <w:rFonts w:cs="Nazanin"/>
                <w:sz w:val="26"/>
                <w:szCs w:val="26"/>
                <w:rtl/>
              </w:rPr>
            </w:pPr>
            <w:r>
              <w:rPr>
                <w:rFonts w:cs="Nazanin" w:hint="cs"/>
                <w:sz w:val="26"/>
                <w:szCs w:val="26"/>
                <w:rtl/>
              </w:rPr>
              <w:t>2-3-3 ادراک محیطی</w:t>
            </w:r>
          </w:p>
        </w:tc>
        <w:tc>
          <w:tcPr>
            <w:tcW w:w="1334" w:type="dxa"/>
            <w:vAlign w:val="center"/>
          </w:tcPr>
          <w:p w:rsidR="00B149DC" w:rsidRPr="00130455" w:rsidRDefault="00B149DC" w:rsidP="00130455">
            <w:pPr>
              <w:spacing w:line="216" w:lineRule="auto"/>
              <w:jc w:val="center"/>
              <w:rPr>
                <w:rFonts w:cs="Nazanin"/>
                <w:sz w:val="24"/>
                <w:szCs w:val="24"/>
                <w:rtl/>
              </w:rPr>
            </w:pPr>
            <w:r>
              <w:rPr>
                <w:rFonts w:cs="Nazanin" w:hint="cs"/>
                <w:sz w:val="24"/>
                <w:szCs w:val="24"/>
                <w:rtl/>
              </w:rPr>
              <w:t>27</w:t>
            </w:r>
          </w:p>
        </w:tc>
      </w:tr>
      <w:tr w:rsidR="000D7796" w:rsidTr="00F50F85">
        <w:trPr>
          <w:trHeight w:val="418"/>
        </w:trPr>
        <w:tc>
          <w:tcPr>
            <w:tcW w:w="7763" w:type="dxa"/>
          </w:tcPr>
          <w:p w:rsidR="000D7796" w:rsidRPr="00103BAD" w:rsidRDefault="00045FCA" w:rsidP="00103BAD">
            <w:pPr>
              <w:spacing w:line="216" w:lineRule="auto"/>
              <w:rPr>
                <w:rFonts w:cs="Nazanin"/>
                <w:sz w:val="26"/>
                <w:szCs w:val="26"/>
                <w:rtl/>
              </w:rPr>
            </w:pPr>
            <w:r w:rsidRPr="00103BAD">
              <w:rPr>
                <w:rFonts w:cs="Nazanin" w:hint="cs"/>
                <w:sz w:val="26"/>
                <w:szCs w:val="26"/>
                <w:rtl/>
              </w:rPr>
              <w:t xml:space="preserve">2-3-4 </w:t>
            </w:r>
            <w:r w:rsidR="000D7796" w:rsidRPr="00103BAD">
              <w:rPr>
                <w:rFonts w:cs="Nazanin" w:hint="cs"/>
                <w:sz w:val="26"/>
                <w:szCs w:val="26"/>
                <w:rtl/>
              </w:rPr>
              <w:t>نیازهای روانی در رابطه با محیط مصنوع</w:t>
            </w:r>
          </w:p>
        </w:tc>
        <w:tc>
          <w:tcPr>
            <w:tcW w:w="1334" w:type="dxa"/>
            <w:vAlign w:val="center"/>
          </w:tcPr>
          <w:p w:rsidR="000D7796" w:rsidRPr="00130455" w:rsidRDefault="00B149DC" w:rsidP="00130455">
            <w:pPr>
              <w:spacing w:line="216" w:lineRule="auto"/>
              <w:jc w:val="center"/>
              <w:rPr>
                <w:rFonts w:cs="Nazanin"/>
                <w:sz w:val="24"/>
                <w:szCs w:val="24"/>
                <w:rtl/>
              </w:rPr>
            </w:pPr>
            <w:r>
              <w:rPr>
                <w:rFonts w:cs="Nazanin" w:hint="cs"/>
                <w:sz w:val="24"/>
                <w:szCs w:val="24"/>
                <w:rtl/>
              </w:rPr>
              <w:t>27</w:t>
            </w:r>
          </w:p>
        </w:tc>
      </w:tr>
      <w:tr w:rsidR="000D7796" w:rsidTr="00F50F85">
        <w:trPr>
          <w:trHeight w:val="418"/>
        </w:trPr>
        <w:tc>
          <w:tcPr>
            <w:tcW w:w="7763" w:type="dxa"/>
          </w:tcPr>
          <w:p w:rsidR="000D7796" w:rsidRPr="00103BAD" w:rsidRDefault="00045FCA" w:rsidP="00103BAD">
            <w:pPr>
              <w:spacing w:line="216" w:lineRule="auto"/>
              <w:rPr>
                <w:rFonts w:cs="Nazanin"/>
                <w:sz w:val="26"/>
                <w:szCs w:val="26"/>
                <w:rtl/>
              </w:rPr>
            </w:pPr>
            <w:r w:rsidRPr="00103BAD">
              <w:rPr>
                <w:rFonts w:cs="Nazanin" w:hint="cs"/>
                <w:sz w:val="26"/>
                <w:szCs w:val="26"/>
                <w:rtl/>
              </w:rPr>
              <w:t xml:space="preserve">2-3-5 </w:t>
            </w:r>
            <w:r w:rsidR="000D7796" w:rsidRPr="00103BAD">
              <w:rPr>
                <w:rFonts w:cs="Nazanin" w:hint="cs"/>
                <w:sz w:val="26"/>
                <w:szCs w:val="26"/>
                <w:rtl/>
              </w:rPr>
              <w:t xml:space="preserve">پیش بینی تاثیر فضا در رفتار انسان </w:t>
            </w:r>
          </w:p>
        </w:tc>
        <w:tc>
          <w:tcPr>
            <w:tcW w:w="1334" w:type="dxa"/>
            <w:vAlign w:val="center"/>
          </w:tcPr>
          <w:p w:rsidR="000D7796" w:rsidRPr="00130455" w:rsidRDefault="00B149DC" w:rsidP="00130455">
            <w:pPr>
              <w:spacing w:line="216" w:lineRule="auto"/>
              <w:jc w:val="center"/>
              <w:rPr>
                <w:rFonts w:cs="Nazanin"/>
                <w:sz w:val="24"/>
                <w:szCs w:val="24"/>
                <w:rtl/>
              </w:rPr>
            </w:pPr>
            <w:r>
              <w:rPr>
                <w:rFonts w:cs="Nazanin" w:hint="cs"/>
                <w:sz w:val="24"/>
                <w:szCs w:val="24"/>
                <w:rtl/>
              </w:rPr>
              <w:t>30</w:t>
            </w:r>
          </w:p>
        </w:tc>
      </w:tr>
      <w:tr w:rsidR="000D7796" w:rsidTr="00F50F85">
        <w:trPr>
          <w:trHeight w:val="418"/>
        </w:trPr>
        <w:tc>
          <w:tcPr>
            <w:tcW w:w="7763" w:type="dxa"/>
          </w:tcPr>
          <w:p w:rsidR="000D7796" w:rsidRPr="00103BAD" w:rsidRDefault="00045FCA" w:rsidP="00103BAD">
            <w:pPr>
              <w:spacing w:line="216" w:lineRule="auto"/>
              <w:rPr>
                <w:rFonts w:cs="Nazanin"/>
                <w:sz w:val="26"/>
                <w:szCs w:val="26"/>
                <w:rtl/>
              </w:rPr>
            </w:pPr>
            <w:r w:rsidRPr="00103BAD">
              <w:rPr>
                <w:rFonts w:cs="Nazanin" w:hint="cs"/>
                <w:sz w:val="26"/>
                <w:szCs w:val="26"/>
                <w:rtl/>
              </w:rPr>
              <w:t xml:space="preserve">2-4 </w:t>
            </w:r>
            <w:r w:rsidR="000D7796" w:rsidRPr="00103BAD">
              <w:rPr>
                <w:rFonts w:cs="Nazanin" w:hint="cs"/>
                <w:sz w:val="26"/>
                <w:szCs w:val="26"/>
                <w:rtl/>
              </w:rPr>
              <w:t>آموزش از دیدگاه مکاتب روانشناختی ترتیبی و جایگاه محیط در آن</w:t>
            </w:r>
          </w:p>
        </w:tc>
        <w:tc>
          <w:tcPr>
            <w:tcW w:w="1334" w:type="dxa"/>
            <w:vAlign w:val="center"/>
          </w:tcPr>
          <w:p w:rsidR="000D7796" w:rsidRPr="00130455" w:rsidRDefault="00B149DC" w:rsidP="00130455">
            <w:pPr>
              <w:spacing w:line="216" w:lineRule="auto"/>
              <w:jc w:val="center"/>
              <w:rPr>
                <w:rFonts w:cs="Nazanin"/>
                <w:sz w:val="24"/>
                <w:szCs w:val="24"/>
                <w:rtl/>
              </w:rPr>
            </w:pPr>
            <w:r>
              <w:rPr>
                <w:rFonts w:cs="Nazanin" w:hint="cs"/>
                <w:sz w:val="24"/>
                <w:szCs w:val="24"/>
                <w:rtl/>
              </w:rPr>
              <w:t>31</w:t>
            </w:r>
          </w:p>
        </w:tc>
      </w:tr>
      <w:tr w:rsidR="00F50F85" w:rsidTr="00F50F85">
        <w:trPr>
          <w:trHeight w:val="418"/>
        </w:trPr>
        <w:tc>
          <w:tcPr>
            <w:tcW w:w="7763" w:type="dxa"/>
          </w:tcPr>
          <w:p w:rsidR="00F50F85" w:rsidRPr="00130455" w:rsidRDefault="00045FCA" w:rsidP="00130455">
            <w:pPr>
              <w:spacing w:line="216" w:lineRule="auto"/>
              <w:jc w:val="center"/>
              <w:rPr>
                <w:rFonts w:cs="Nazanin"/>
                <w:b/>
                <w:bCs/>
                <w:sz w:val="26"/>
                <w:szCs w:val="26"/>
                <w:rtl/>
              </w:rPr>
            </w:pPr>
            <w:r w:rsidRPr="00130455">
              <w:rPr>
                <w:rFonts w:cs="Nazanin" w:hint="cs"/>
                <w:b/>
                <w:bCs/>
                <w:sz w:val="28"/>
                <w:szCs w:val="28"/>
                <w:rtl/>
              </w:rPr>
              <w:t>فصل سوم : بررسی نمونه ها</w:t>
            </w:r>
          </w:p>
        </w:tc>
        <w:tc>
          <w:tcPr>
            <w:tcW w:w="1334" w:type="dxa"/>
            <w:vAlign w:val="center"/>
          </w:tcPr>
          <w:p w:rsidR="00F50F85" w:rsidRPr="00130455" w:rsidRDefault="00F50F85" w:rsidP="00130455">
            <w:pPr>
              <w:spacing w:line="216" w:lineRule="auto"/>
              <w:jc w:val="center"/>
              <w:rPr>
                <w:rFonts w:cs="Nazanin"/>
                <w:sz w:val="24"/>
                <w:szCs w:val="24"/>
                <w:rtl/>
              </w:rPr>
            </w:pPr>
          </w:p>
        </w:tc>
      </w:tr>
      <w:tr w:rsidR="00F50F85" w:rsidTr="00F50F85">
        <w:trPr>
          <w:trHeight w:val="418"/>
        </w:trPr>
        <w:tc>
          <w:tcPr>
            <w:tcW w:w="7763" w:type="dxa"/>
          </w:tcPr>
          <w:p w:rsidR="00F50F85" w:rsidRPr="0005494F" w:rsidRDefault="00E72369" w:rsidP="00103BAD">
            <w:pPr>
              <w:spacing w:line="216" w:lineRule="auto"/>
              <w:rPr>
                <w:rFonts w:cs="Nazanin"/>
                <w:b/>
                <w:bCs/>
                <w:sz w:val="26"/>
                <w:szCs w:val="26"/>
                <w:rtl/>
              </w:rPr>
            </w:pPr>
            <w:r w:rsidRPr="0005494F">
              <w:rPr>
                <w:rFonts w:cs="Nazanin" w:hint="cs"/>
                <w:b/>
                <w:bCs/>
                <w:sz w:val="26"/>
                <w:szCs w:val="26"/>
                <w:rtl/>
              </w:rPr>
              <w:t xml:space="preserve">3 </w:t>
            </w:r>
            <w:r w:rsidR="00045FCA" w:rsidRPr="0005494F">
              <w:rPr>
                <w:rFonts w:cs="Nazanin" w:hint="cs"/>
                <w:b/>
                <w:bCs/>
                <w:sz w:val="26"/>
                <w:szCs w:val="26"/>
                <w:rtl/>
              </w:rPr>
              <w:t xml:space="preserve">معرفی و تحلیل مصادیق </w:t>
            </w:r>
          </w:p>
        </w:tc>
        <w:tc>
          <w:tcPr>
            <w:tcW w:w="1334" w:type="dxa"/>
            <w:vAlign w:val="center"/>
          </w:tcPr>
          <w:p w:rsidR="00F50F85" w:rsidRPr="00130455" w:rsidRDefault="00B149DC" w:rsidP="00130455">
            <w:pPr>
              <w:spacing w:line="216" w:lineRule="auto"/>
              <w:jc w:val="center"/>
              <w:rPr>
                <w:rFonts w:cs="Nazanin"/>
                <w:sz w:val="24"/>
                <w:szCs w:val="24"/>
                <w:rtl/>
              </w:rPr>
            </w:pPr>
            <w:r>
              <w:rPr>
                <w:rFonts w:cs="Nazanin" w:hint="cs"/>
                <w:sz w:val="24"/>
                <w:szCs w:val="24"/>
                <w:rtl/>
              </w:rPr>
              <w:t>34</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3-1</w:t>
            </w:r>
            <w:r w:rsidR="00045FCA" w:rsidRPr="00103BAD">
              <w:rPr>
                <w:rFonts w:cs="Nazanin" w:hint="cs"/>
                <w:sz w:val="26"/>
                <w:szCs w:val="26"/>
                <w:rtl/>
              </w:rPr>
              <w:t xml:space="preserve">انواع سازمان یابی دانشگاه و مصادیق آن </w:t>
            </w:r>
          </w:p>
        </w:tc>
        <w:tc>
          <w:tcPr>
            <w:tcW w:w="1334" w:type="dxa"/>
            <w:vAlign w:val="center"/>
          </w:tcPr>
          <w:p w:rsidR="00F50F85" w:rsidRPr="00130455" w:rsidRDefault="00B149DC" w:rsidP="00130455">
            <w:pPr>
              <w:spacing w:line="216" w:lineRule="auto"/>
              <w:jc w:val="center"/>
              <w:rPr>
                <w:rFonts w:cs="Nazanin"/>
                <w:sz w:val="24"/>
                <w:szCs w:val="24"/>
                <w:rtl/>
              </w:rPr>
            </w:pPr>
            <w:r>
              <w:rPr>
                <w:rFonts w:cs="Nazanin" w:hint="cs"/>
                <w:sz w:val="24"/>
                <w:szCs w:val="24"/>
                <w:rtl/>
              </w:rPr>
              <w:t>34</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3-1-1</w:t>
            </w:r>
            <w:r w:rsidR="00045FCA" w:rsidRPr="00103BAD">
              <w:rPr>
                <w:rFonts w:cs="Nazanin" w:hint="cs"/>
                <w:sz w:val="26"/>
                <w:szCs w:val="26"/>
                <w:rtl/>
              </w:rPr>
              <w:t>سازمان یابی کاملاً متمرکز</w:t>
            </w:r>
          </w:p>
        </w:tc>
        <w:tc>
          <w:tcPr>
            <w:tcW w:w="1334" w:type="dxa"/>
            <w:vAlign w:val="center"/>
          </w:tcPr>
          <w:p w:rsidR="00F50F85" w:rsidRPr="00130455" w:rsidRDefault="00B149DC" w:rsidP="00130455">
            <w:pPr>
              <w:spacing w:line="216" w:lineRule="auto"/>
              <w:jc w:val="center"/>
              <w:rPr>
                <w:rFonts w:cs="Nazanin"/>
                <w:sz w:val="24"/>
                <w:szCs w:val="24"/>
                <w:rtl/>
              </w:rPr>
            </w:pPr>
            <w:r>
              <w:rPr>
                <w:rFonts w:cs="Nazanin" w:hint="cs"/>
                <w:sz w:val="24"/>
                <w:szCs w:val="24"/>
                <w:rtl/>
              </w:rPr>
              <w:t>34</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3-1-2</w:t>
            </w:r>
            <w:r w:rsidR="00045FCA" w:rsidRPr="00103BAD">
              <w:rPr>
                <w:rFonts w:cs="Nazanin" w:hint="cs"/>
                <w:sz w:val="26"/>
                <w:szCs w:val="26"/>
                <w:rtl/>
              </w:rPr>
              <w:t xml:space="preserve">سازمان یابی فضایی نیمه متمرکز </w:t>
            </w:r>
          </w:p>
        </w:tc>
        <w:tc>
          <w:tcPr>
            <w:tcW w:w="1334" w:type="dxa"/>
            <w:vAlign w:val="center"/>
          </w:tcPr>
          <w:p w:rsidR="00F50F85" w:rsidRPr="00130455" w:rsidRDefault="00B149DC" w:rsidP="00130455">
            <w:pPr>
              <w:spacing w:line="216" w:lineRule="auto"/>
              <w:jc w:val="center"/>
              <w:rPr>
                <w:rFonts w:cs="Nazanin"/>
                <w:sz w:val="24"/>
                <w:szCs w:val="24"/>
                <w:rtl/>
              </w:rPr>
            </w:pPr>
            <w:r>
              <w:rPr>
                <w:rFonts w:cs="Nazanin" w:hint="cs"/>
                <w:sz w:val="24"/>
                <w:szCs w:val="24"/>
                <w:rtl/>
              </w:rPr>
              <w:t>35</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3-1-3</w:t>
            </w:r>
            <w:r w:rsidR="00045FCA" w:rsidRPr="00103BAD">
              <w:rPr>
                <w:rFonts w:cs="Nazanin" w:hint="cs"/>
                <w:sz w:val="26"/>
                <w:szCs w:val="26"/>
                <w:rtl/>
              </w:rPr>
              <w:t>سازمان یابی کاملاً پراکنده</w:t>
            </w:r>
          </w:p>
        </w:tc>
        <w:tc>
          <w:tcPr>
            <w:tcW w:w="1334" w:type="dxa"/>
            <w:vAlign w:val="center"/>
          </w:tcPr>
          <w:p w:rsidR="00F50F85" w:rsidRPr="00130455" w:rsidRDefault="00B149DC" w:rsidP="00130455">
            <w:pPr>
              <w:spacing w:line="216" w:lineRule="auto"/>
              <w:jc w:val="center"/>
              <w:rPr>
                <w:rFonts w:cs="Nazanin"/>
                <w:sz w:val="24"/>
                <w:szCs w:val="24"/>
                <w:rtl/>
              </w:rPr>
            </w:pPr>
            <w:r>
              <w:rPr>
                <w:rFonts w:cs="Nazanin" w:hint="cs"/>
                <w:sz w:val="24"/>
                <w:szCs w:val="24"/>
                <w:rtl/>
              </w:rPr>
              <w:t>35</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3-1-</w:t>
            </w:r>
            <w:r w:rsidR="00130455">
              <w:rPr>
                <w:rFonts w:cs="Nazanin" w:hint="cs"/>
                <w:sz w:val="26"/>
                <w:szCs w:val="26"/>
                <w:rtl/>
              </w:rPr>
              <w:t>4</w:t>
            </w:r>
            <w:r w:rsidR="00045FCA" w:rsidRPr="00103BAD">
              <w:rPr>
                <w:rFonts w:cs="Nazanin" w:hint="cs"/>
                <w:sz w:val="26"/>
                <w:szCs w:val="26"/>
                <w:rtl/>
              </w:rPr>
              <w:t>سازمان یابی اقماری با مرکزیت واحد</w:t>
            </w:r>
          </w:p>
        </w:tc>
        <w:tc>
          <w:tcPr>
            <w:tcW w:w="1334" w:type="dxa"/>
            <w:vAlign w:val="center"/>
          </w:tcPr>
          <w:p w:rsidR="00F50F85" w:rsidRPr="00130455" w:rsidRDefault="00B149DC" w:rsidP="00130455">
            <w:pPr>
              <w:spacing w:line="216" w:lineRule="auto"/>
              <w:jc w:val="center"/>
              <w:rPr>
                <w:rFonts w:cs="Nazanin"/>
                <w:sz w:val="24"/>
                <w:szCs w:val="24"/>
                <w:rtl/>
              </w:rPr>
            </w:pPr>
            <w:r>
              <w:rPr>
                <w:rFonts w:cs="Nazanin" w:hint="cs"/>
                <w:sz w:val="24"/>
                <w:szCs w:val="24"/>
                <w:rtl/>
              </w:rPr>
              <w:t>35</w:t>
            </w:r>
          </w:p>
        </w:tc>
      </w:tr>
      <w:tr w:rsidR="00045FCA" w:rsidTr="00F50F85">
        <w:trPr>
          <w:trHeight w:val="418"/>
        </w:trPr>
        <w:tc>
          <w:tcPr>
            <w:tcW w:w="7763" w:type="dxa"/>
          </w:tcPr>
          <w:p w:rsidR="00045FCA" w:rsidRPr="00103BAD" w:rsidRDefault="00E72369" w:rsidP="00103BAD">
            <w:pPr>
              <w:spacing w:line="216" w:lineRule="auto"/>
              <w:rPr>
                <w:rFonts w:cs="Nazanin"/>
                <w:sz w:val="26"/>
                <w:szCs w:val="26"/>
                <w:rtl/>
              </w:rPr>
            </w:pPr>
            <w:r w:rsidRPr="00103BAD">
              <w:rPr>
                <w:rFonts w:cs="Nazanin" w:hint="cs"/>
                <w:sz w:val="26"/>
                <w:szCs w:val="26"/>
                <w:rtl/>
              </w:rPr>
              <w:t xml:space="preserve">3-1-5 </w:t>
            </w:r>
            <w:r w:rsidR="00045FCA" w:rsidRPr="00103BAD">
              <w:rPr>
                <w:rFonts w:cs="Nazanin" w:hint="cs"/>
                <w:sz w:val="26"/>
                <w:szCs w:val="26"/>
                <w:rtl/>
              </w:rPr>
              <w:t>سازمان یابی به شکل تقسیم دانشگاهی</w:t>
            </w:r>
          </w:p>
        </w:tc>
        <w:tc>
          <w:tcPr>
            <w:tcW w:w="1334" w:type="dxa"/>
            <w:vAlign w:val="center"/>
          </w:tcPr>
          <w:p w:rsidR="00045FCA" w:rsidRPr="00130455" w:rsidRDefault="00B149DC" w:rsidP="00130455">
            <w:pPr>
              <w:spacing w:line="216" w:lineRule="auto"/>
              <w:jc w:val="center"/>
              <w:rPr>
                <w:rFonts w:cs="Nazanin"/>
                <w:sz w:val="24"/>
                <w:szCs w:val="24"/>
                <w:rtl/>
              </w:rPr>
            </w:pPr>
            <w:r>
              <w:rPr>
                <w:rFonts w:cs="Nazanin" w:hint="cs"/>
                <w:sz w:val="24"/>
                <w:szCs w:val="24"/>
                <w:rtl/>
              </w:rPr>
              <w:t>35</w:t>
            </w:r>
          </w:p>
        </w:tc>
      </w:tr>
      <w:tr w:rsidR="00045FCA" w:rsidTr="00F50F85">
        <w:trPr>
          <w:trHeight w:val="418"/>
        </w:trPr>
        <w:tc>
          <w:tcPr>
            <w:tcW w:w="7763" w:type="dxa"/>
          </w:tcPr>
          <w:p w:rsidR="00045FCA" w:rsidRPr="00103BAD" w:rsidRDefault="00E72369" w:rsidP="00103BAD">
            <w:pPr>
              <w:spacing w:line="216" w:lineRule="auto"/>
              <w:rPr>
                <w:rFonts w:cs="Nazanin"/>
                <w:sz w:val="26"/>
                <w:szCs w:val="26"/>
                <w:rtl/>
              </w:rPr>
            </w:pPr>
            <w:r w:rsidRPr="00103BAD">
              <w:rPr>
                <w:rFonts w:cs="Nazanin" w:hint="cs"/>
                <w:sz w:val="26"/>
                <w:szCs w:val="26"/>
                <w:rtl/>
              </w:rPr>
              <w:t xml:space="preserve">3-1-6 </w:t>
            </w:r>
            <w:r w:rsidR="00045FCA" w:rsidRPr="00103BAD">
              <w:rPr>
                <w:rFonts w:cs="Nazanin" w:hint="cs"/>
                <w:sz w:val="26"/>
                <w:szCs w:val="26"/>
                <w:rtl/>
              </w:rPr>
              <w:t>سازمان یابی به شکل گسترده منطقه ای با مرکزیت واحد</w:t>
            </w:r>
          </w:p>
        </w:tc>
        <w:tc>
          <w:tcPr>
            <w:tcW w:w="1334" w:type="dxa"/>
            <w:vAlign w:val="center"/>
          </w:tcPr>
          <w:p w:rsidR="00045FCA" w:rsidRPr="00130455" w:rsidRDefault="00B149DC" w:rsidP="00130455">
            <w:pPr>
              <w:spacing w:line="216" w:lineRule="auto"/>
              <w:jc w:val="center"/>
              <w:rPr>
                <w:rFonts w:cs="Nazanin"/>
                <w:sz w:val="24"/>
                <w:szCs w:val="24"/>
                <w:rtl/>
              </w:rPr>
            </w:pPr>
            <w:r>
              <w:rPr>
                <w:rFonts w:cs="Nazanin" w:hint="cs"/>
                <w:sz w:val="24"/>
                <w:szCs w:val="24"/>
                <w:rtl/>
              </w:rPr>
              <w:t>35</w:t>
            </w:r>
          </w:p>
        </w:tc>
      </w:tr>
      <w:tr w:rsidR="00045FCA" w:rsidTr="00F50F85">
        <w:trPr>
          <w:trHeight w:val="418"/>
        </w:trPr>
        <w:tc>
          <w:tcPr>
            <w:tcW w:w="7763" w:type="dxa"/>
          </w:tcPr>
          <w:p w:rsidR="00045FCA" w:rsidRPr="0005494F" w:rsidRDefault="00A302CD" w:rsidP="00103BAD">
            <w:pPr>
              <w:spacing w:line="216" w:lineRule="auto"/>
              <w:rPr>
                <w:rFonts w:cs="Nazanin"/>
                <w:b/>
                <w:bCs/>
                <w:sz w:val="26"/>
                <w:szCs w:val="26"/>
                <w:rtl/>
              </w:rPr>
            </w:pPr>
            <w:r w:rsidRPr="0005494F">
              <w:rPr>
                <w:rFonts w:cs="Nazanin" w:hint="cs"/>
                <w:b/>
                <w:bCs/>
                <w:sz w:val="26"/>
                <w:szCs w:val="26"/>
                <w:rtl/>
              </w:rPr>
              <w:t xml:space="preserve">3 </w:t>
            </w:r>
            <w:r w:rsidR="00045FCA" w:rsidRPr="0005494F">
              <w:rPr>
                <w:rFonts w:cs="Nazanin" w:hint="cs"/>
                <w:b/>
                <w:bCs/>
                <w:sz w:val="26"/>
                <w:szCs w:val="26"/>
                <w:rtl/>
              </w:rPr>
              <w:t xml:space="preserve">بررسی نمونه های داخلی و خارجی </w:t>
            </w:r>
          </w:p>
        </w:tc>
        <w:tc>
          <w:tcPr>
            <w:tcW w:w="1334" w:type="dxa"/>
            <w:vAlign w:val="center"/>
          </w:tcPr>
          <w:p w:rsidR="00045FCA" w:rsidRPr="00130455" w:rsidRDefault="00B149DC" w:rsidP="00130455">
            <w:pPr>
              <w:spacing w:line="216" w:lineRule="auto"/>
              <w:jc w:val="center"/>
              <w:rPr>
                <w:rFonts w:cs="Nazanin"/>
                <w:sz w:val="24"/>
                <w:szCs w:val="24"/>
                <w:rtl/>
              </w:rPr>
            </w:pPr>
            <w:r>
              <w:rPr>
                <w:rFonts w:cs="Nazanin" w:hint="cs"/>
                <w:sz w:val="24"/>
                <w:szCs w:val="24"/>
                <w:rtl/>
              </w:rPr>
              <w:t>36</w:t>
            </w:r>
          </w:p>
        </w:tc>
      </w:tr>
      <w:tr w:rsidR="00B149DC" w:rsidTr="00F50F85">
        <w:trPr>
          <w:trHeight w:val="418"/>
        </w:trPr>
        <w:tc>
          <w:tcPr>
            <w:tcW w:w="7763" w:type="dxa"/>
          </w:tcPr>
          <w:p w:rsidR="00B149DC" w:rsidRPr="00B149DC" w:rsidRDefault="00A302CD" w:rsidP="00B149DC">
            <w:pPr>
              <w:spacing w:line="216" w:lineRule="auto"/>
              <w:rPr>
                <w:rFonts w:cs="Nazanin"/>
                <w:sz w:val="26"/>
                <w:szCs w:val="26"/>
                <w:rtl/>
              </w:rPr>
            </w:pPr>
            <w:r>
              <w:rPr>
                <w:rFonts w:cs="Nazanin" w:hint="cs"/>
                <w:sz w:val="26"/>
                <w:szCs w:val="26"/>
                <w:rtl/>
              </w:rPr>
              <w:t>3-2</w:t>
            </w:r>
            <w:r w:rsidR="00B149DC" w:rsidRPr="00B149DC">
              <w:rPr>
                <w:rFonts w:cs="Nazanin" w:hint="cs"/>
                <w:sz w:val="26"/>
                <w:szCs w:val="26"/>
                <w:rtl/>
              </w:rPr>
              <w:t xml:space="preserve">دانشگاه آکسفورد </w:t>
            </w:r>
          </w:p>
        </w:tc>
        <w:tc>
          <w:tcPr>
            <w:tcW w:w="1334" w:type="dxa"/>
            <w:vAlign w:val="center"/>
          </w:tcPr>
          <w:p w:rsidR="00B149DC" w:rsidRPr="00130455" w:rsidRDefault="00B149DC" w:rsidP="00130455">
            <w:pPr>
              <w:spacing w:line="216" w:lineRule="auto"/>
              <w:jc w:val="center"/>
              <w:rPr>
                <w:rFonts w:cs="Nazanin"/>
                <w:sz w:val="24"/>
                <w:szCs w:val="24"/>
                <w:rtl/>
              </w:rPr>
            </w:pPr>
            <w:r>
              <w:rPr>
                <w:rFonts w:cs="Nazanin" w:hint="cs"/>
                <w:sz w:val="24"/>
                <w:szCs w:val="24"/>
                <w:rtl/>
              </w:rPr>
              <w:t>36</w:t>
            </w:r>
          </w:p>
        </w:tc>
      </w:tr>
      <w:tr w:rsidR="00B149DC" w:rsidTr="00F50F85">
        <w:trPr>
          <w:trHeight w:val="418"/>
        </w:trPr>
        <w:tc>
          <w:tcPr>
            <w:tcW w:w="7763" w:type="dxa"/>
          </w:tcPr>
          <w:p w:rsidR="00B149DC" w:rsidRPr="00B149DC" w:rsidRDefault="00A302CD" w:rsidP="00B149DC">
            <w:pPr>
              <w:spacing w:line="216" w:lineRule="auto"/>
              <w:rPr>
                <w:rFonts w:cs="Nazanin"/>
                <w:sz w:val="26"/>
                <w:szCs w:val="26"/>
                <w:rtl/>
              </w:rPr>
            </w:pPr>
            <w:r>
              <w:rPr>
                <w:rFonts w:cs="Nazanin" w:hint="cs"/>
                <w:sz w:val="26"/>
                <w:szCs w:val="26"/>
                <w:rtl/>
              </w:rPr>
              <w:lastRenderedPageBreak/>
              <w:t>3-3</w:t>
            </w:r>
            <w:r w:rsidR="00B149DC" w:rsidRPr="00B149DC">
              <w:rPr>
                <w:rFonts w:cs="Nazanin" w:hint="cs"/>
                <w:sz w:val="26"/>
                <w:szCs w:val="26"/>
                <w:rtl/>
              </w:rPr>
              <w:t xml:space="preserve">دانشگاه هاروارد </w:t>
            </w:r>
          </w:p>
        </w:tc>
        <w:tc>
          <w:tcPr>
            <w:tcW w:w="1334" w:type="dxa"/>
            <w:vAlign w:val="center"/>
          </w:tcPr>
          <w:p w:rsidR="00B149DC" w:rsidRPr="00130455" w:rsidRDefault="00B149DC" w:rsidP="00130455">
            <w:pPr>
              <w:spacing w:line="216" w:lineRule="auto"/>
              <w:jc w:val="center"/>
              <w:rPr>
                <w:rFonts w:cs="Nazanin"/>
                <w:sz w:val="24"/>
                <w:szCs w:val="24"/>
                <w:rtl/>
              </w:rPr>
            </w:pPr>
            <w:r>
              <w:rPr>
                <w:rFonts w:cs="Nazanin" w:hint="cs"/>
                <w:sz w:val="24"/>
                <w:szCs w:val="24"/>
                <w:rtl/>
              </w:rPr>
              <w:t>36</w:t>
            </w:r>
          </w:p>
        </w:tc>
      </w:tr>
      <w:tr w:rsidR="00B149DC" w:rsidTr="00F50F85">
        <w:trPr>
          <w:trHeight w:val="418"/>
        </w:trPr>
        <w:tc>
          <w:tcPr>
            <w:tcW w:w="7763" w:type="dxa"/>
          </w:tcPr>
          <w:p w:rsidR="00B149DC" w:rsidRPr="00B149DC" w:rsidRDefault="00A302CD" w:rsidP="00B149DC">
            <w:pPr>
              <w:spacing w:line="216" w:lineRule="auto"/>
              <w:rPr>
                <w:rFonts w:cs="Nazanin"/>
                <w:sz w:val="26"/>
                <w:szCs w:val="26"/>
                <w:rtl/>
              </w:rPr>
            </w:pPr>
            <w:r>
              <w:rPr>
                <w:rFonts w:cs="Nazanin" w:hint="cs"/>
                <w:sz w:val="26"/>
                <w:szCs w:val="26"/>
                <w:rtl/>
              </w:rPr>
              <w:t>3-4</w:t>
            </w:r>
            <w:r w:rsidR="00B149DC" w:rsidRPr="00B149DC">
              <w:rPr>
                <w:rFonts w:cs="Nazanin" w:hint="cs"/>
                <w:sz w:val="26"/>
                <w:szCs w:val="26"/>
                <w:rtl/>
              </w:rPr>
              <w:t xml:space="preserve">دانشگاه کلمبیا و شیکاگو </w:t>
            </w:r>
          </w:p>
        </w:tc>
        <w:tc>
          <w:tcPr>
            <w:tcW w:w="1334" w:type="dxa"/>
            <w:vAlign w:val="center"/>
          </w:tcPr>
          <w:p w:rsidR="00B149DC" w:rsidRPr="00130455" w:rsidRDefault="00B149DC" w:rsidP="00130455">
            <w:pPr>
              <w:spacing w:line="216" w:lineRule="auto"/>
              <w:jc w:val="center"/>
              <w:rPr>
                <w:rFonts w:cs="Nazanin"/>
                <w:sz w:val="24"/>
                <w:szCs w:val="24"/>
                <w:rtl/>
              </w:rPr>
            </w:pPr>
            <w:r>
              <w:rPr>
                <w:rFonts w:cs="Nazanin" w:hint="cs"/>
                <w:sz w:val="24"/>
                <w:szCs w:val="24"/>
                <w:rtl/>
              </w:rPr>
              <w:t>37</w:t>
            </w:r>
          </w:p>
        </w:tc>
      </w:tr>
      <w:tr w:rsidR="00B149DC" w:rsidTr="00F50F85">
        <w:trPr>
          <w:trHeight w:val="418"/>
        </w:trPr>
        <w:tc>
          <w:tcPr>
            <w:tcW w:w="7763" w:type="dxa"/>
          </w:tcPr>
          <w:p w:rsidR="00B149DC" w:rsidRPr="00B149DC" w:rsidRDefault="00A302CD" w:rsidP="00A302CD">
            <w:pPr>
              <w:spacing w:line="216" w:lineRule="auto"/>
              <w:rPr>
                <w:rFonts w:cs="Nazanin"/>
                <w:sz w:val="26"/>
                <w:szCs w:val="26"/>
                <w:rtl/>
              </w:rPr>
            </w:pPr>
            <w:r>
              <w:rPr>
                <w:rFonts w:cs="Nazanin" w:hint="cs"/>
                <w:sz w:val="26"/>
                <w:szCs w:val="26"/>
                <w:rtl/>
              </w:rPr>
              <w:t>3-5</w:t>
            </w:r>
            <w:r w:rsidR="00B149DC" w:rsidRPr="00A302CD">
              <w:rPr>
                <w:rFonts w:cs="Nazanin" w:hint="cs"/>
                <w:sz w:val="26"/>
                <w:szCs w:val="26"/>
                <w:rtl/>
              </w:rPr>
              <w:t>مدرسه معماری باهاوس(</w:t>
            </w:r>
            <w:r w:rsidR="00B149DC" w:rsidRPr="00A302CD">
              <w:rPr>
                <w:rFonts w:cs="Nazanin"/>
                <w:sz w:val="26"/>
                <w:szCs w:val="26"/>
              </w:rPr>
              <w:t>Bauhaus</w:t>
            </w:r>
            <w:r w:rsidR="00B149DC" w:rsidRPr="00A302CD">
              <w:rPr>
                <w:rFonts w:cs="Nazanin" w:hint="cs"/>
                <w:sz w:val="26"/>
                <w:szCs w:val="26"/>
                <w:rtl/>
              </w:rPr>
              <w:t>):</w:t>
            </w:r>
          </w:p>
        </w:tc>
        <w:tc>
          <w:tcPr>
            <w:tcW w:w="1334" w:type="dxa"/>
            <w:vAlign w:val="center"/>
          </w:tcPr>
          <w:p w:rsidR="00B149DC" w:rsidRPr="00130455" w:rsidRDefault="00B149DC" w:rsidP="00130455">
            <w:pPr>
              <w:spacing w:line="216" w:lineRule="auto"/>
              <w:jc w:val="center"/>
              <w:rPr>
                <w:rFonts w:cs="Nazanin"/>
                <w:sz w:val="24"/>
                <w:szCs w:val="24"/>
                <w:rtl/>
              </w:rPr>
            </w:pPr>
            <w:r>
              <w:rPr>
                <w:rFonts w:cs="Nazanin" w:hint="cs"/>
                <w:sz w:val="24"/>
                <w:szCs w:val="24"/>
                <w:rtl/>
              </w:rPr>
              <w:t>42</w:t>
            </w:r>
          </w:p>
        </w:tc>
      </w:tr>
      <w:tr w:rsidR="00B149DC" w:rsidTr="00F50F85">
        <w:trPr>
          <w:trHeight w:val="418"/>
        </w:trPr>
        <w:tc>
          <w:tcPr>
            <w:tcW w:w="7763" w:type="dxa"/>
          </w:tcPr>
          <w:p w:rsidR="00B149DC" w:rsidRPr="00A302CD" w:rsidRDefault="00A302CD" w:rsidP="00A302CD">
            <w:pPr>
              <w:spacing w:line="216" w:lineRule="auto"/>
              <w:rPr>
                <w:rFonts w:cs="Nazanin"/>
                <w:sz w:val="26"/>
                <w:szCs w:val="26"/>
                <w:rtl/>
              </w:rPr>
            </w:pPr>
            <w:r>
              <w:rPr>
                <w:rFonts w:cs="Nazanin" w:hint="cs"/>
                <w:sz w:val="26"/>
                <w:szCs w:val="26"/>
                <w:rtl/>
              </w:rPr>
              <w:t>3-6</w:t>
            </w:r>
            <w:r w:rsidRPr="00A302CD">
              <w:rPr>
                <w:rFonts w:cs="Nazanin" w:hint="cs"/>
                <w:sz w:val="26"/>
                <w:szCs w:val="26"/>
                <w:rtl/>
              </w:rPr>
              <w:t>دانشکده هنر ومعماری دانشگاه بیل ،آمریکا</w:t>
            </w:r>
          </w:p>
        </w:tc>
        <w:tc>
          <w:tcPr>
            <w:tcW w:w="1334" w:type="dxa"/>
            <w:vAlign w:val="center"/>
          </w:tcPr>
          <w:p w:rsidR="00B149DC" w:rsidRPr="00130455" w:rsidRDefault="00A302CD" w:rsidP="00130455">
            <w:pPr>
              <w:spacing w:line="216" w:lineRule="auto"/>
              <w:jc w:val="center"/>
              <w:rPr>
                <w:rFonts w:cs="Nazanin"/>
                <w:sz w:val="24"/>
                <w:szCs w:val="24"/>
                <w:rtl/>
              </w:rPr>
            </w:pPr>
            <w:r>
              <w:rPr>
                <w:rFonts w:cs="Nazanin" w:hint="cs"/>
                <w:sz w:val="24"/>
                <w:szCs w:val="24"/>
                <w:rtl/>
              </w:rPr>
              <w:t>46</w:t>
            </w:r>
          </w:p>
        </w:tc>
      </w:tr>
      <w:tr w:rsidR="00B149DC" w:rsidTr="00F50F85">
        <w:trPr>
          <w:trHeight w:val="418"/>
        </w:trPr>
        <w:tc>
          <w:tcPr>
            <w:tcW w:w="7763" w:type="dxa"/>
          </w:tcPr>
          <w:p w:rsidR="00B149DC" w:rsidRPr="00A302CD" w:rsidRDefault="00A302CD" w:rsidP="00A302CD">
            <w:pPr>
              <w:spacing w:line="216" w:lineRule="auto"/>
              <w:rPr>
                <w:rFonts w:cs="Nazanin"/>
                <w:sz w:val="26"/>
                <w:szCs w:val="26"/>
                <w:rtl/>
              </w:rPr>
            </w:pPr>
            <w:r>
              <w:rPr>
                <w:rFonts w:cs="Nazanin" w:hint="cs"/>
                <w:sz w:val="26"/>
                <w:szCs w:val="26"/>
                <w:rtl/>
              </w:rPr>
              <w:t>3-7</w:t>
            </w:r>
            <w:r w:rsidRPr="00A302CD">
              <w:rPr>
                <w:rFonts w:cs="Nazanin" w:hint="cs"/>
                <w:sz w:val="26"/>
                <w:szCs w:val="26"/>
                <w:rtl/>
              </w:rPr>
              <w:t>دانشکده هنر ومعماری دانشگاه سین سیناتی</w:t>
            </w:r>
          </w:p>
        </w:tc>
        <w:tc>
          <w:tcPr>
            <w:tcW w:w="1334" w:type="dxa"/>
            <w:vAlign w:val="center"/>
          </w:tcPr>
          <w:p w:rsidR="00B149DC" w:rsidRPr="00130455" w:rsidRDefault="00A302CD" w:rsidP="00130455">
            <w:pPr>
              <w:spacing w:line="216" w:lineRule="auto"/>
              <w:jc w:val="center"/>
              <w:rPr>
                <w:rFonts w:cs="Nazanin"/>
                <w:sz w:val="24"/>
                <w:szCs w:val="24"/>
                <w:rtl/>
              </w:rPr>
            </w:pPr>
            <w:r>
              <w:rPr>
                <w:rFonts w:cs="Nazanin" w:hint="cs"/>
                <w:sz w:val="24"/>
                <w:szCs w:val="24"/>
                <w:rtl/>
              </w:rPr>
              <w:t>48</w:t>
            </w:r>
          </w:p>
        </w:tc>
      </w:tr>
      <w:tr w:rsidR="00B149DC" w:rsidTr="00F50F85">
        <w:trPr>
          <w:trHeight w:val="418"/>
        </w:trPr>
        <w:tc>
          <w:tcPr>
            <w:tcW w:w="7763" w:type="dxa"/>
          </w:tcPr>
          <w:p w:rsidR="00B149DC" w:rsidRPr="00A302CD" w:rsidRDefault="00A302CD" w:rsidP="00A302CD">
            <w:pPr>
              <w:spacing w:line="216" w:lineRule="auto"/>
              <w:rPr>
                <w:rFonts w:cs="Nazanin"/>
                <w:sz w:val="26"/>
                <w:szCs w:val="26"/>
                <w:rtl/>
              </w:rPr>
            </w:pPr>
            <w:r>
              <w:rPr>
                <w:rFonts w:cs="Nazanin" w:hint="cs"/>
                <w:sz w:val="26"/>
                <w:szCs w:val="26"/>
                <w:rtl/>
              </w:rPr>
              <w:t>3-8</w:t>
            </w:r>
            <w:r w:rsidRPr="00A302CD">
              <w:rPr>
                <w:rFonts w:cs="Nazanin" w:hint="cs"/>
                <w:sz w:val="26"/>
                <w:szCs w:val="26"/>
                <w:rtl/>
              </w:rPr>
              <w:t>دانشکده هنر ومعماری دانشگاه اوپورتو</w:t>
            </w:r>
          </w:p>
        </w:tc>
        <w:tc>
          <w:tcPr>
            <w:tcW w:w="1334" w:type="dxa"/>
            <w:vAlign w:val="center"/>
          </w:tcPr>
          <w:p w:rsidR="00B149DC" w:rsidRPr="00130455" w:rsidRDefault="00A302CD" w:rsidP="00130455">
            <w:pPr>
              <w:spacing w:line="216" w:lineRule="auto"/>
              <w:jc w:val="center"/>
              <w:rPr>
                <w:rFonts w:cs="Nazanin"/>
                <w:sz w:val="24"/>
                <w:szCs w:val="24"/>
                <w:rtl/>
              </w:rPr>
            </w:pPr>
            <w:r>
              <w:rPr>
                <w:rFonts w:cs="Nazanin" w:hint="cs"/>
                <w:sz w:val="24"/>
                <w:szCs w:val="24"/>
                <w:rtl/>
              </w:rPr>
              <w:t>51</w:t>
            </w:r>
          </w:p>
        </w:tc>
      </w:tr>
      <w:tr w:rsidR="00B149DC" w:rsidTr="00F50F85">
        <w:trPr>
          <w:trHeight w:val="418"/>
        </w:trPr>
        <w:tc>
          <w:tcPr>
            <w:tcW w:w="7763" w:type="dxa"/>
          </w:tcPr>
          <w:p w:rsidR="00B149DC" w:rsidRPr="00A302CD" w:rsidRDefault="00A302CD" w:rsidP="00A302CD">
            <w:pPr>
              <w:spacing w:line="216" w:lineRule="auto"/>
              <w:rPr>
                <w:rFonts w:cs="Nazanin"/>
                <w:sz w:val="26"/>
                <w:szCs w:val="26"/>
                <w:rtl/>
              </w:rPr>
            </w:pPr>
            <w:r>
              <w:rPr>
                <w:rFonts w:cs="Nazanin" w:hint="cs"/>
                <w:sz w:val="26"/>
                <w:szCs w:val="26"/>
                <w:rtl/>
              </w:rPr>
              <w:t>3-9</w:t>
            </w:r>
            <w:r w:rsidRPr="00A302CD">
              <w:rPr>
                <w:rFonts w:cs="Nazanin" w:hint="cs"/>
                <w:sz w:val="26"/>
                <w:szCs w:val="26"/>
                <w:rtl/>
              </w:rPr>
              <w:t>مدرسه معماری بریتانی در فرانسه</w:t>
            </w:r>
          </w:p>
        </w:tc>
        <w:tc>
          <w:tcPr>
            <w:tcW w:w="1334" w:type="dxa"/>
            <w:vAlign w:val="center"/>
          </w:tcPr>
          <w:p w:rsidR="00B149DC" w:rsidRPr="00130455" w:rsidRDefault="00A302CD" w:rsidP="00130455">
            <w:pPr>
              <w:spacing w:line="216" w:lineRule="auto"/>
              <w:jc w:val="center"/>
              <w:rPr>
                <w:rFonts w:cs="Nazanin"/>
                <w:sz w:val="24"/>
                <w:szCs w:val="24"/>
                <w:rtl/>
              </w:rPr>
            </w:pPr>
            <w:r>
              <w:rPr>
                <w:rFonts w:cs="Nazanin" w:hint="cs"/>
                <w:sz w:val="24"/>
                <w:szCs w:val="24"/>
                <w:rtl/>
              </w:rPr>
              <w:t>55</w:t>
            </w:r>
          </w:p>
        </w:tc>
      </w:tr>
      <w:tr w:rsidR="00A302CD" w:rsidTr="00F50F85">
        <w:trPr>
          <w:trHeight w:val="418"/>
        </w:trPr>
        <w:tc>
          <w:tcPr>
            <w:tcW w:w="7763" w:type="dxa"/>
          </w:tcPr>
          <w:p w:rsidR="00A302CD" w:rsidRPr="00A302CD" w:rsidRDefault="00A302CD" w:rsidP="00A302CD">
            <w:pPr>
              <w:spacing w:line="216" w:lineRule="auto"/>
              <w:rPr>
                <w:rFonts w:cs="Nazanin"/>
                <w:sz w:val="26"/>
                <w:szCs w:val="26"/>
                <w:rtl/>
              </w:rPr>
            </w:pPr>
            <w:r>
              <w:rPr>
                <w:rFonts w:cs="Nazanin" w:hint="cs"/>
                <w:sz w:val="26"/>
                <w:szCs w:val="26"/>
                <w:rtl/>
              </w:rPr>
              <w:t>3-10</w:t>
            </w:r>
            <w:r w:rsidRPr="00A302CD">
              <w:rPr>
                <w:rFonts w:cs="Nazanin" w:hint="cs"/>
                <w:sz w:val="26"/>
                <w:szCs w:val="26"/>
                <w:rtl/>
              </w:rPr>
              <w:t>مرکز هنرهای زیبای دانشگاه ایالتی اریزونا</w:t>
            </w:r>
          </w:p>
        </w:tc>
        <w:tc>
          <w:tcPr>
            <w:tcW w:w="1334" w:type="dxa"/>
            <w:vAlign w:val="center"/>
          </w:tcPr>
          <w:p w:rsidR="00A302CD" w:rsidRDefault="00A302CD" w:rsidP="00130455">
            <w:pPr>
              <w:spacing w:line="216" w:lineRule="auto"/>
              <w:jc w:val="center"/>
              <w:rPr>
                <w:rFonts w:cs="Nazanin"/>
                <w:sz w:val="24"/>
                <w:szCs w:val="24"/>
                <w:rtl/>
              </w:rPr>
            </w:pPr>
            <w:r>
              <w:rPr>
                <w:rFonts w:cs="Nazanin" w:hint="cs"/>
                <w:sz w:val="24"/>
                <w:szCs w:val="24"/>
                <w:rtl/>
              </w:rPr>
              <w:t>57</w:t>
            </w:r>
          </w:p>
        </w:tc>
      </w:tr>
      <w:tr w:rsidR="00A302CD" w:rsidTr="00F50F85">
        <w:trPr>
          <w:trHeight w:val="418"/>
        </w:trPr>
        <w:tc>
          <w:tcPr>
            <w:tcW w:w="7763" w:type="dxa"/>
          </w:tcPr>
          <w:p w:rsidR="00A302CD" w:rsidRPr="00A302CD" w:rsidRDefault="00A302CD" w:rsidP="00A302CD">
            <w:pPr>
              <w:spacing w:line="216" w:lineRule="auto"/>
              <w:rPr>
                <w:rFonts w:cs="Nazanin"/>
                <w:sz w:val="26"/>
                <w:szCs w:val="26"/>
                <w:rtl/>
              </w:rPr>
            </w:pPr>
            <w:r>
              <w:rPr>
                <w:rFonts w:cs="Nazanin" w:hint="cs"/>
                <w:sz w:val="26"/>
                <w:szCs w:val="26"/>
                <w:rtl/>
              </w:rPr>
              <w:t>3-11</w:t>
            </w:r>
            <w:r w:rsidRPr="00A302CD">
              <w:rPr>
                <w:rFonts w:cs="Nazanin" w:hint="cs"/>
                <w:sz w:val="26"/>
                <w:szCs w:val="26"/>
                <w:rtl/>
              </w:rPr>
              <w:t>تحلیل کالبدی دانشکده هنرهای زیبا-دانشگاه تهران</w:t>
            </w:r>
          </w:p>
        </w:tc>
        <w:tc>
          <w:tcPr>
            <w:tcW w:w="1334" w:type="dxa"/>
            <w:vAlign w:val="center"/>
          </w:tcPr>
          <w:p w:rsidR="00A302CD" w:rsidRPr="00130455" w:rsidRDefault="00A302CD" w:rsidP="00130455">
            <w:pPr>
              <w:spacing w:line="216" w:lineRule="auto"/>
              <w:jc w:val="center"/>
              <w:rPr>
                <w:rFonts w:cs="Nazanin"/>
                <w:sz w:val="24"/>
                <w:szCs w:val="24"/>
                <w:rtl/>
              </w:rPr>
            </w:pPr>
            <w:r>
              <w:rPr>
                <w:rFonts w:cs="Nazanin" w:hint="cs"/>
                <w:sz w:val="24"/>
                <w:szCs w:val="24"/>
                <w:rtl/>
              </w:rPr>
              <w:t>59</w:t>
            </w:r>
          </w:p>
        </w:tc>
      </w:tr>
      <w:tr w:rsidR="00C872DE" w:rsidTr="00F50F85">
        <w:trPr>
          <w:trHeight w:val="418"/>
        </w:trPr>
        <w:tc>
          <w:tcPr>
            <w:tcW w:w="7763" w:type="dxa"/>
          </w:tcPr>
          <w:p w:rsidR="00C872DE" w:rsidRDefault="00C872DE" w:rsidP="00A302CD">
            <w:pPr>
              <w:spacing w:line="216" w:lineRule="auto"/>
              <w:rPr>
                <w:rFonts w:cs="Nazanin"/>
                <w:sz w:val="26"/>
                <w:szCs w:val="26"/>
                <w:rtl/>
              </w:rPr>
            </w:pPr>
            <w:r>
              <w:rPr>
                <w:rFonts w:cs="Nazanin" w:hint="cs"/>
                <w:sz w:val="26"/>
                <w:szCs w:val="26"/>
                <w:rtl/>
              </w:rPr>
              <w:t xml:space="preserve">3-12 </w:t>
            </w:r>
            <w:r w:rsidRPr="00C872DE">
              <w:rPr>
                <w:rFonts w:cs="Nazanin" w:hint="cs"/>
                <w:sz w:val="26"/>
                <w:szCs w:val="26"/>
                <w:rtl/>
              </w:rPr>
              <w:t>تحلیل کالبدی دانشکده معماری شهید بهشتی</w:t>
            </w:r>
          </w:p>
        </w:tc>
        <w:tc>
          <w:tcPr>
            <w:tcW w:w="1334" w:type="dxa"/>
            <w:vAlign w:val="center"/>
          </w:tcPr>
          <w:p w:rsidR="00C872DE" w:rsidRDefault="00C872DE" w:rsidP="00130455">
            <w:pPr>
              <w:spacing w:line="216" w:lineRule="auto"/>
              <w:jc w:val="center"/>
              <w:rPr>
                <w:rFonts w:cs="Nazanin"/>
                <w:sz w:val="24"/>
                <w:szCs w:val="24"/>
                <w:rtl/>
              </w:rPr>
            </w:pPr>
            <w:r>
              <w:rPr>
                <w:rFonts w:cs="Nazanin" w:hint="cs"/>
                <w:sz w:val="24"/>
                <w:szCs w:val="24"/>
                <w:rtl/>
              </w:rPr>
              <w:t>62</w:t>
            </w:r>
          </w:p>
        </w:tc>
      </w:tr>
      <w:tr w:rsidR="00A302CD" w:rsidTr="00F50F85">
        <w:trPr>
          <w:trHeight w:val="418"/>
        </w:trPr>
        <w:tc>
          <w:tcPr>
            <w:tcW w:w="7763" w:type="dxa"/>
          </w:tcPr>
          <w:p w:rsidR="00A302CD" w:rsidRPr="00130455" w:rsidRDefault="00A302CD" w:rsidP="00C872DE">
            <w:pPr>
              <w:spacing w:line="216" w:lineRule="auto"/>
              <w:rPr>
                <w:rFonts w:cs="Nazanin"/>
                <w:b/>
                <w:bCs/>
                <w:sz w:val="28"/>
                <w:szCs w:val="28"/>
                <w:rtl/>
              </w:rPr>
            </w:pPr>
            <w:r>
              <w:rPr>
                <w:rFonts w:cs="Nazanin" w:hint="cs"/>
                <w:sz w:val="26"/>
                <w:szCs w:val="26"/>
                <w:rtl/>
              </w:rPr>
              <w:t>3-1</w:t>
            </w:r>
            <w:r w:rsidR="00C872DE">
              <w:rPr>
                <w:rFonts w:cs="Nazanin" w:hint="cs"/>
                <w:sz w:val="26"/>
                <w:szCs w:val="26"/>
                <w:rtl/>
              </w:rPr>
              <w:t>3</w:t>
            </w:r>
            <w:r w:rsidRPr="00A302CD">
              <w:rPr>
                <w:rFonts w:cs="Nazanin" w:hint="cs"/>
                <w:sz w:val="26"/>
                <w:szCs w:val="26"/>
                <w:rtl/>
              </w:rPr>
              <w:t>بررسی دانشکده معماری علم و صنعت</w:t>
            </w:r>
          </w:p>
        </w:tc>
        <w:tc>
          <w:tcPr>
            <w:tcW w:w="1334" w:type="dxa"/>
            <w:vAlign w:val="center"/>
          </w:tcPr>
          <w:p w:rsidR="00A302CD" w:rsidRPr="00130455" w:rsidRDefault="00A302CD" w:rsidP="00130455">
            <w:pPr>
              <w:spacing w:line="216" w:lineRule="auto"/>
              <w:jc w:val="center"/>
              <w:rPr>
                <w:rFonts w:cs="Nazanin"/>
                <w:sz w:val="24"/>
                <w:szCs w:val="24"/>
                <w:rtl/>
              </w:rPr>
            </w:pPr>
            <w:r>
              <w:rPr>
                <w:rFonts w:cs="Nazanin" w:hint="cs"/>
                <w:sz w:val="24"/>
                <w:szCs w:val="24"/>
                <w:rtl/>
              </w:rPr>
              <w:t>64</w:t>
            </w:r>
          </w:p>
        </w:tc>
      </w:tr>
      <w:tr w:rsidR="00F50F85" w:rsidTr="00F50F85">
        <w:trPr>
          <w:trHeight w:val="418"/>
        </w:trPr>
        <w:tc>
          <w:tcPr>
            <w:tcW w:w="7763" w:type="dxa"/>
          </w:tcPr>
          <w:p w:rsidR="00F50F85" w:rsidRPr="00130455" w:rsidRDefault="00E72369" w:rsidP="00130455">
            <w:pPr>
              <w:spacing w:line="216" w:lineRule="auto"/>
              <w:jc w:val="center"/>
              <w:rPr>
                <w:rFonts w:cs="Nazanin"/>
                <w:b/>
                <w:bCs/>
                <w:sz w:val="26"/>
                <w:szCs w:val="26"/>
                <w:rtl/>
              </w:rPr>
            </w:pPr>
            <w:r w:rsidRPr="00130455">
              <w:rPr>
                <w:rFonts w:cs="Nazanin"/>
                <w:b/>
                <w:bCs/>
                <w:sz w:val="28"/>
                <w:szCs w:val="28"/>
                <w:rtl/>
              </w:rPr>
              <w:t>فصل چهارم : مباني نظري معماري</w:t>
            </w:r>
          </w:p>
        </w:tc>
        <w:tc>
          <w:tcPr>
            <w:tcW w:w="1334" w:type="dxa"/>
            <w:vAlign w:val="center"/>
          </w:tcPr>
          <w:p w:rsidR="00F50F85" w:rsidRPr="00130455" w:rsidRDefault="00F50F85" w:rsidP="00130455">
            <w:pPr>
              <w:spacing w:line="216" w:lineRule="auto"/>
              <w:jc w:val="center"/>
              <w:rPr>
                <w:rFonts w:cs="Nazanin"/>
                <w:sz w:val="24"/>
                <w:szCs w:val="24"/>
                <w:rtl/>
              </w:rPr>
            </w:pP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4-1</w:t>
            </w:r>
            <w:r w:rsidRPr="00103BAD">
              <w:rPr>
                <w:rFonts w:cs="Nazanin"/>
                <w:sz w:val="26"/>
                <w:szCs w:val="26"/>
                <w:rtl/>
              </w:rPr>
              <w:t xml:space="preserve">تحقيقي در فضا: كوبيسم </w:t>
            </w:r>
          </w:p>
        </w:tc>
        <w:tc>
          <w:tcPr>
            <w:tcW w:w="1334" w:type="dxa"/>
            <w:vAlign w:val="center"/>
          </w:tcPr>
          <w:p w:rsidR="00F50F85" w:rsidRPr="00130455" w:rsidRDefault="004524D4" w:rsidP="00130455">
            <w:pPr>
              <w:spacing w:line="216" w:lineRule="auto"/>
              <w:jc w:val="center"/>
              <w:rPr>
                <w:rFonts w:cs="Nazanin"/>
                <w:sz w:val="24"/>
                <w:szCs w:val="24"/>
                <w:rtl/>
              </w:rPr>
            </w:pPr>
            <w:r>
              <w:rPr>
                <w:rFonts w:cs="Nazanin" w:hint="cs"/>
                <w:sz w:val="24"/>
                <w:szCs w:val="24"/>
                <w:rtl/>
              </w:rPr>
              <w:t>68</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4-2 </w:t>
            </w:r>
            <w:r w:rsidRPr="00103BAD">
              <w:rPr>
                <w:rFonts w:cs="Nazanin"/>
                <w:sz w:val="26"/>
                <w:szCs w:val="26"/>
                <w:rtl/>
              </w:rPr>
              <w:t xml:space="preserve">تار و پود پرسپكتيو از هم مي گسلد </w:t>
            </w:r>
          </w:p>
        </w:tc>
        <w:tc>
          <w:tcPr>
            <w:tcW w:w="1334" w:type="dxa"/>
            <w:vAlign w:val="center"/>
          </w:tcPr>
          <w:p w:rsidR="00F50F85" w:rsidRPr="00130455" w:rsidRDefault="004524D4" w:rsidP="00130455">
            <w:pPr>
              <w:spacing w:line="216" w:lineRule="auto"/>
              <w:jc w:val="center"/>
              <w:rPr>
                <w:rFonts w:cs="Nazanin"/>
                <w:sz w:val="24"/>
                <w:szCs w:val="24"/>
                <w:rtl/>
              </w:rPr>
            </w:pPr>
            <w:r>
              <w:rPr>
                <w:rFonts w:cs="Nazanin" w:hint="cs"/>
                <w:sz w:val="24"/>
                <w:szCs w:val="24"/>
                <w:rtl/>
              </w:rPr>
              <w:t>68</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4-3 </w:t>
            </w:r>
            <w:r w:rsidRPr="00103BAD">
              <w:rPr>
                <w:rFonts w:cs="Nazanin"/>
                <w:sz w:val="26"/>
                <w:szCs w:val="26"/>
                <w:rtl/>
              </w:rPr>
              <w:t xml:space="preserve">فضا </w:t>
            </w:r>
            <w:r w:rsidRPr="00103BAD">
              <w:rPr>
                <w:rFonts w:cs="Nazanin"/>
                <w:sz w:val="26"/>
                <w:szCs w:val="26"/>
              </w:rPr>
              <w:t>–</w:t>
            </w:r>
            <w:r w:rsidRPr="00103BAD">
              <w:rPr>
                <w:rFonts w:cs="Nazanin"/>
                <w:sz w:val="26"/>
                <w:szCs w:val="26"/>
                <w:rtl/>
              </w:rPr>
              <w:t xml:space="preserve"> زمان </w:t>
            </w:r>
          </w:p>
        </w:tc>
        <w:tc>
          <w:tcPr>
            <w:tcW w:w="1334" w:type="dxa"/>
            <w:vAlign w:val="center"/>
          </w:tcPr>
          <w:p w:rsidR="00F50F85" w:rsidRPr="00130455" w:rsidRDefault="004524D4" w:rsidP="00130455">
            <w:pPr>
              <w:spacing w:line="216" w:lineRule="auto"/>
              <w:jc w:val="center"/>
              <w:rPr>
                <w:rFonts w:cs="Nazanin"/>
                <w:sz w:val="24"/>
                <w:szCs w:val="24"/>
                <w:rtl/>
              </w:rPr>
            </w:pPr>
            <w:r>
              <w:rPr>
                <w:rFonts w:cs="Nazanin" w:hint="cs"/>
                <w:sz w:val="24"/>
                <w:szCs w:val="24"/>
                <w:rtl/>
              </w:rPr>
              <w:t>69</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4-4 </w:t>
            </w:r>
            <w:r w:rsidRPr="00103BAD">
              <w:rPr>
                <w:rFonts w:cs="Nazanin"/>
                <w:sz w:val="26"/>
                <w:szCs w:val="26"/>
                <w:rtl/>
              </w:rPr>
              <w:t xml:space="preserve">وسايل هنرمندان براي بيان مقاصد خويش </w:t>
            </w:r>
          </w:p>
        </w:tc>
        <w:tc>
          <w:tcPr>
            <w:tcW w:w="1334" w:type="dxa"/>
            <w:vAlign w:val="center"/>
          </w:tcPr>
          <w:p w:rsidR="00F50F85" w:rsidRPr="00130455" w:rsidRDefault="004524D4" w:rsidP="00130455">
            <w:pPr>
              <w:spacing w:line="216" w:lineRule="auto"/>
              <w:jc w:val="center"/>
              <w:rPr>
                <w:rFonts w:cs="Nazanin"/>
                <w:sz w:val="24"/>
                <w:szCs w:val="24"/>
                <w:rtl/>
              </w:rPr>
            </w:pPr>
            <w:r>
              <w:rPr>
                <w:rFonts w:cs="Nazanin" w:hint="cs"/>
                <w:sz w:val="24"/>
                <w:szCs w:val="24"/>
                <w:rtl/>
              </w:rPr>
              <w:t>70</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4-5 </w:t>
            </w:r>
            <w:r w:rsidRPr="00103BAD">
              <w:rPr>
                <w:rFonts w:cs="Nazanin"/>
                <w:sz w:val="26"/>
                <w:szCs w:val="26"/>
                <w:rtl/>
              </w:rPr>
              <w:t xml:space="preserve">سطوح </w:t>
            </w:r>
          </w:p>
        </w:tc>
        <w:tc>
          <w:tcPr>
            <w:tcW w:w="1334" w:type="dxa"/>
            <w:vAlign w:val="center"/>
          </w:tcPr>
          <w:p w:rsidR="00F50F85" w:rsidRPr="00130455" w:rsidRDefault="004524D4" w:rsidP="00130455">
            <w:pPr>
              <w:spacing w:line="216" w:lineRule="auto"/>
              <w:jc w:val="center"/>
              <w:rPr>
                <w:rFonts w:cs="Nazanin"/>
                <w:sz w:val="24"/>
                <w:szCs w:val="24"/>
                <w:rtl/>
              </w:rPr>
            </w:pPr>
            <w:r>
              <w:rPr>
                <w:rFonts w:cs="Nazanin" w:hint="cs"/>
                <w:sz w:val="24"/>
                <w:szCs w:val="24"/>
                <w:rtl/>
              </w:rPr>
              <w:t>71</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4-6 </w:t>
            </w:r>
            <w:r w:rsidRPr="00103BAD">
              <w:rPr>
                <w:rFonts w:cs="Nazanin"/>
                <w:sz w:val="26"/>
                <w:szCs w:val="26"/>
                <w:rtl/>
              </w:rPr>
              <w:t xml:space="preserve">شيوه هاي هنري نزديك به معماري </w:t>
            </w:r>
          </w:p>
        </w:tc>
        <w:tc>
          <w:tcPr>
            <w:tcW w:w="1334" w:type="dxa"/>
            <w:vAlign w:val="center"/>
          </w:tcPr>
          <w:p w:rsidR="00F50F85" w:rsidRPr="00130455" w:rsidRDefault="004524D4" w:rsidP="00130455">
            <w:pPr>
              <w:spacing w:line="216" w:lineRule="auto"/>
              <w:jc w:val="center"/>
              <w:rPr>
                <w:rFonts w:cs="Nazanin"/>
                <w:sz w:val="24"/>
                <w:szCs w:val="24"/>
                <w:rtl/>
              </w:rPr>
            </w:pPr>
            <w:r>
              <w:rPr>
                <w:rFonts w:cs="Nazanin" w:hint="cs"/>
                <w:sz w:val="24"/>
                <w:szCs w:val="24"/>
                <w:rtl/>
              </w:rPr>
              <w:t>72</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4-7 </w:t>
            </w:r>
            <w:r w:rsidRPr="00103BAD">
              <w:rPr>
                <w:rFonts w:cs="Nazanin"/>
                <w:sz w:val="26"/>
                <w:szCs w:val="26"/>
                <w:rtl/>
              </w:rPr>
              <w:t xml:space="preserve">گوئرنيكا- شاهكار پيكاسو- و ارتباط با تصور فضايي جديد </w:t>
            </w:r>
          </w:p>
        </w:tc>
        <w:tc>
          <w:tcPr>
            <w:tcW w:w="1334" w:type="dxa"/>
            <w:vAlign w:val="center"/>
          </w:tcPr>
          <w:p w:rsidR="00F50F85" w:rsidRPr="00130455" w:rsidRDefault="00076DE1" w:rsidP="00130455">
            <w:pPr>
              <w:spacing w:line="216" w:lineRule="auto"/>
              <w:jc w:val="center"/>
              <w:rPr>
                <w:rFonts w:cs="Nazanin"/>
                <w:sz w:val="24"/>
                <w:szCs w:val="24"/>
                <w:rtl/>
              </w:rPr>
            </w:pPr>
            <w:r>
              <w:rPr>
                <w:rFonts w:cs="Nazanin" w:hint="cs"/>
                <w:sz w:val="24"/>
                <w:szCs w:val="24"/>
                <w:rtl/>
              </w:rPr>
              <w:t>77</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4-8 </w:t>
            </w:r>
            <w:r w:rsidRPr="00103BAD">
              <w:rPr>
                <w:rFonts w:cs="Nazanin"/>
                <w:sz w:val="26"/>
                <w:szCs w:val="26"/>
                <w:rtl/>
              </w:rPr>
              <w:t xml:space="preserve">لارلزئين </w:t>
            </w:r>
            <w:r w:rsidRPr="00103BAD">
              <w:rPr>
                <w:rFonts w:cs="Nazanin"/>
                <w:sz w:val="26"/>
                <w:szCs w:val="26"/>
              </w:rPr>
              <w:t>–</w:t>
            </w:r>
            <w:r w:rsidRPr="00103BAD">
              <w:rPr>
                <w:rFonts w:cs="Nazanin"/>
                <w:sz w:val="26"/>
                <w:szCs w:val="26"/>
                <w:rtl/>
              </w:rPr>
              <w:t xml:space="preserve"> پيكاسو </w:t>
            </w:r>
            <w:r w:rsidRPr="00103BAD">
              <w:rPr>
                <w:rFonts w:cs="Nazanin"/>
                <w:sz w:val="26"/>
                <w:szCs w:val="26"/>
              </w:rPr>
              <w:t>–</w:t>
            </w:r>
            <w:r w:rsidRPr="00103BAD">
              <w:rPr>
                <w:rFonts w:cs="Nazanin"/>
                <w:sz w:val="26"/>
                <w:szCs w:val="26"/>
                <w:rtl/>
              </w:rPr>
              <w:t xml:space="preserve"> و ارتباط با تصور فضايي جديد </w:t>
            </w:r>
          </w:p>
        </w:tc>
        <w:tc>
          <w:tcPr>
            <w:tcW w:w="1334" w:type="dxa"/>
            <w:vAlign w:val="center"/>
          </w:tcPr>
          <w:p w:rsidR="00F50F85" w:rsidRPr="00130455" w:rsidRDefault="00076DE1" w:rsidP="00130455">
            <w:pPr>
              <w:spacing w:line="216" w:lineRule="auto"/>
              <w:jc w:val="center"/>
              <w:rPr>
                <w:rFonts w:cs="Nazanin"/>
                <w:sz w:val="24"/>
                <w:szCs w:val="24"/>
                <w:rtl/>
              </w:rPr>
            </w:pPr>
            <w:r>
              <w:rPr>
                <w:rFonts w:cs="Nazanin" w:hint="cs"/>
                <w:sz w:val="24"/>
                <w:szCs w:val="24"/>
                <w:rtl/>
              </w:rPr>
              <w:t>77</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 xml:space="preserve">4-9 </w:t>
            </w:r>
            <w:r w:rsidRPr="00103BAD">
              <w:rPr>
                <w:rFonts w:cs="Nazanin"/>
                <w:sz w:val="26"/>
                <w:szCs w:val="26"/>
                <w:rtl/>
              </w:rPr>
              <w:t xml:space="preserve">استفاده از تصور فضايي جديد در معماري </w:t>
            </w:r>
          </w:p>
        </w:tc>
        <w:tc>
          <w:tcPr>
            <w:tcW w:w="1334" w:type="dxa"/>
            <w:vAlign w:val="center"/>
          </w:tcPr>
          <w:p w:rsidR="00F50F85" w:rsidRPr="00130455" w:rsidRDefault="00076DE1" w:rsidP="00130455">
            <w:pPr>
              <w:spacing w:line="216" w:lineRule="auto"/>
              <w:jc w:val="center"/>
              <w:rPr>
                <w:rFonts w:cs="Nazanin"/>
                <w:sz w:val="24"/>
                <w:szCs w:val="24"/>
                <w:rtl/>
              </w:rPr>
            </w:pPr>
            <w:r>
              <w:rPr>
                <w:rFonts w:cs="Nazanin" w:hint="cs"/>
                <w:sz w:val="24"/>
                <w:szCs w:val="24"/>
                <w:rtl/>
              </w:rPr>
              <w:t>77</w:t>
            </w:r>
          </w:p>
        </w:tc>
      </w:tr>
      <w:tr w:rsidR="00F50F85" w:rsidTr="00F50F85">
        <w:trPr>
          <w:trHeight w:val="418"/>
        </w:trPr>
        <w:tc>
          <w:tcPr>
            <w:tcW w:w="7763" w:type="dxa"/>
          </w:tcPr>
          <w:p w:rsidR="00F50F85" w:rsidRPr="00103BAD" w:rsidRDefault="00E72369" w:rsidP="00103BAD">
            <w:pPr>
              <w:spacing w:line="216" w:lineRule="auto"/>
              <w:rPr>
                <w:rFonts w:cs="Nazanin"/>
                <w:sz w:val="26"/>
                <w:szCs w:val="26"/>
                <w:rtl/>
              </w:rPr>
            </w:pPr>
            <w:r w:rsidRPr="00103BAD">
              <w:rPr>
                <w:rFonts w:cs="Nazanin" w:hint="cs"/>
                <w:sz w:val="26"/>
                <w:szCs w:val="26"/>
                <w:rtl/>
              </w:rPr>
              <w:t>4-10</w:t>
            </w:r>
            <w:r w:rsidRPr="00103BAD">
              <w:rPr>
                <w:rFonts w:cs="Nazanin"/>
                <w:sz w:val="26"/>
                <w:szCs w:val="26"/>
                <w:rtl/>
              </w:rPr>
              <w:t>تركيب احجام در فضا به شيوه تازه</w:t>
            </w:r>
          </w:p>
        </w:tc>
        <w:tc>
          <w:tcPr>
            <w:tcW w:w="1334" w:type="dxa"/>
            <w:vAlign w:val="center"/>
          </w:tcPr>
          <w:p w:rsidR="00F50F85" w:rsidRPr="00130455" w:rsidRDefault="00076DE1" w:rsidP="00130455">
            <w:pPr>
              <w:spacing w:line="216" w:lineRule="auto"/>
              <w:jc w:val="center"/>
              <w:rPr>
                <w:rFonts w:cs="Nazanin"/>
                <w:sz w:val="24"/>
                <w:szCs w:val="24"/>
                <w:rtl/>
              </w:rPr>
            </w:pPr>
            <w:r>
              <w:rPr>
                <w:rFonts w:cs="Nazanin" w:hint="cs"/>
                <w:sz w:val="24"/>
                <w:szCs w:val="24"/>
                <w:rtl/>
              </w:rPr>
              <w:t>78</w:t>
            </w:r>
          </w:p>
        </w:tc>
      </w:tr>
      <w:tr w:rsidR="00E72369" w:rsidTr="00F50F85">
        <w:trPr>
          <w:trHeight w:val="418"/>
        </w:trPr>
        <w:tc>
          <w:tcPr>
            <w:tcW w:w="7763" w:type="dxa"/>
          </w:tcPr>
          <w:p w:rsidR="00E72369" w:rsidRPr="00103BAD" w:rsidRDefault="00E72369" w:rsidP="00103BAD">
            <w:pPr>
              <w:spacing w:line="216" w:lineRule="auto"/>
              <w:rPr>
                <w:rFonts w:cs="Nazanin"/>
                <w:sz w:val="26"/>
                <w:szCs w:val="26"/>
              </w:rPr>
            </w:pPr>
            <w:r w:rsidRPr="00103BAD">
              <w:rPr>
                <w:rFonts w:cs="Nazanin" w:hint="cs"/>
                <w:sz w:val="26"/>
                <w:szCs w:val="26"/>
                <w:rtl/>
              </w:rPr>
              <w:t xml:space="preserve">4-11 </w:t>
            </w:r>
            <w:r w:rsidRPr="00103BAD">
              <w:rPr>
                <w:rFonts w:cs="Nazanin"/>
                <w:sz w:val="26"/>
                <w:szCs w:val="26"/>
                <w:rtl/>
              </w:rPr>
              <w:t>گرويپوس و تصورات فضايي او</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79</w:t>
            </w:r>
          </w:p>
        </w:tc>
      </w:tr>
      <w:tr w:rsidR="00E72369" w:rsidTr="00F50F85">
        <w:trPr>
          <w:trHeight w:val="418"/>
        </w:trPr>
        <w:tc>
          <w:tcPr>
            <w:tcW w:w="7763" w:type="dxa"/>
          </w:tcPr>
          <w:p w:rsidR="00E72369" w:rsidRPr="00103BAD" w:rsidRDefault="00E72369" w:rsidP="00103BAD">
            <w:pPr>
              <w:spacing w:line="216" w:lineRule="auto"/>
              <w:rPr>
                <w:rFonts w:cs="Nazanin"/>
                <w:sz w:val="26"/>
                <w:szCs w:val="26"/>
              </w:rPr>
            </w:pPr>
            <w:r w:rsidRPr="00103BAD">
              <w:rPr>
                <w:rFonts w:cs="Nazanin" w:hint="cs"/>
                <w:sz w:val="26"/>
                <w:szCs w:val="26"/>
                <w:rtl/>
              </w:rPr>
              <w:t xml:space="preserve">4-12 </w:t>
            </w:r>
            <w:r w:rsidRPr="00103BAD">
              <w:rPr>
                <w:rFonts w:cs="Nazanin"/>
                <w:sz w:val="26"/>
                <w:szCs w:val="26"/>
                <w:rtl/>
              </w:rPr>
              <w:t>رابطه بين لوكوربوزيه، نقاشي مدرن و معماري مدرن</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81</w:t>
            </w:r>
          </w:p>
        </w:tc>
      </w:tr>
      <w:tr w:rsidR="00E72369" w:rsidTr="00F50F85">
        <w:trPr>
          <w:trHeight w:val="418"/>
        </w:trPr>
        <w:tc>
          <w:tcPr>
            <w:tcW w:w="7763" w:type="dxa"/>
          </w:tcPr>
          <w:p w:rsidR="00E72369" w:rsidRPr="00103BAD" w:rsidRDefault="00E72369" w:rsidP="00103BAD">
            <w:pPr>
              <w:spacing w:line="216" w:lineRule="auto"/>
              <w:rPr>
                <w:rFonts w:cs="Nazanin"/>
                <w:sz w:val="26"/>
                <w:szCs w:val="26"/>
              </w:rPr>
            </w:pPr>
            <w:r w:rsidRPr="00103BAD">
              <w:rPr>
                <w:rFonts w:cs="Nazanin" w:hint="cs"/>
                <w:sz w:val="26"/>
                <w:szCs w:val="26"/>
                <w:rtl/>
              </w:rPr>
              <w:t xml:space="preserve">4-13 </w:t>
            </w:r>
            <w:r w:rsidRPr="00103BAD">
              <w:rPr>
                <w:rFonts w:cs="Nazanin"/>
                <w:sz w:val="26"/>
                <w:szCs w:val="26"/>
                <w:rtl/>
              </w:rPr>
              <w:t xml:space="preserve">ميس ونده رو و تصورات فضايي او </w:t>
            </w:r>
            <w:r w:rsidRPr="00103BAD">
              <w:rPr>
                <w:rFonts w:cs="Nazanin"/>
                <w:sz w:val="26"/>
                <w:szCs w:val="26"/>
              </w:rPr>
              <w:t>–</w:t>
            </w:r>
            <w:r w:rsidRPr="00103BAD">
              <w:rPr>
                <w:rFonts w:cs="Nazanin"/>
                <w:sz w:val="26"/>
                <w:szCs w:val="26"/>
                <w:rtl/>
              </w:rPr>
              <w:t xml:space="preserve"> وحدت شكل -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84</w:t>
            </w:r>
          </w:p>
        </w:tc>
      </w:tr>
      <w:tr w:rsidR="00E72369" w:rsidTr="00F50F85">
        <w:trPr>
          <w:trHeight w:val="418"/>
        </w:trPr>
        <w:tc>
          <w:tcPr>
            <w:tcW w:w="7763" w:type="dxa"/>
          </w:tcPr>
          <w:p w:rsidR="00E72369" w:rsidRPr="00103BAD" w:rsidRDefault="00E72369" w:rsidP="00103BAD">
            <w:pPr>
              <w:spacing w:line="216" w:lineRule="auto"/>
              <w:rPr>
                <w:rFonts w:cs="Nazanin"/>
                <w:sz w:val="26"/>
                <w:szCs w:val="26"/>
              </w:rPr>
            </w:pPr>
            <w:r w:rsidRPr="00103BAD">
              <w:rPr>
                <w:rFonts w:cs="Nazanin" w:hint="cs"/>
                <w:sz w:val="26"/>
                <w:szCs w:val="26"/>
                <w:rtl/>
              </w:rPr>
              <w:t xml:space="preserve">4-14 </w:t>
            </w:r>
            <w:r w:rsidRPr="00103BAD">
              <w:rPr>
                <w:rFonts w:cs="Nazanin"/>
                <w:sz w:val="26"/>
                <w:szCs w:val="26"/>
                <w:rtl/>
              </w:rPr>
              <w:t xml:space="preserve">نتيجه گيري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88</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lastRenderedPageBreak/>
              <w:t>4-15 مبانی نظری طرح</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92</w:t>
            </w:r>
          </w:p>
        </w:tc>
      </w:tr>
      <w:tr w:rsidR="00F50F85" w:rsidTr="00F50F85">
        <w:trPr>
          <w:trHeight w:val="418"/>
        </w:trPr>
        <w:tc>
          <w:tcPr>
            <w:tcW w:w="7763" w:type="dxa"/>
          </w:tcPr>
          <w:p w:rsidR="00F50F85" w:rsidRPr="00130455" w:rsidRDefault="00E72369" w:rsidP="00130455">
            <w:pPr>
              <w:spacing w:line="216" w:lineRule="auto"/>
              <w:jc w:val="center"/>
              <w:rPr>
                <w:rFonts w:cs="Nazanin"/>
                <w:b/>
                <w:bCs/>
                <w:sz w:val="28"/>
                <w:szCs w:val="28"/>
                <w:rtl/>
              </w:rPr>
            </w:pPr>
            <w:r w:rsidRPr="00130455">
              <w:rPr>
                <w:rFonts w:cs="Nazanin" w:hint="cs"/>
                <w:b/>
                <w:bCs/>
                <w:sz w:val="28"/>
                <w:szCs w:val="28"/>
                <w:rtl/>
              </w:rPr>
              <w:t xml:space="preserve">فصل پنجم : </w:t>
            </w:r>
            <w:r w:rsidRPr="00130455">
              <w:rPr>
                <w:rFonts w:cs="Nazanin"/>
                <w:b/>
                <w:bCs/>
                <w:sz w:val="28"/>
                <w:szCs w:val="28"/>
                <w:rtl/>
              </w:rPr>
              <w:t>استانداردها، ضوابط و معيارهاي طراحي فضا</w:t>
            </w:r>
          </w:p>
        </w:tc>
        <w:tc>
          <w:tcPr>
            <w:tcW w:w="1334" w:type="dxa"/>
            <w:vAlign w:val="center"/>
          </w:tcPr>
          <w:p w:rsidR="00F50F85" w:rsidRPr="00130455" w:rsidRDefault="00F50F85" w:rsidP="00130455">
            <w:pPr>
              <w:spacing w:line="216" w:lineRule="auto"/>
              <w:jc w:val="center"/>
              <w:rPr>
                <w:rFonts w:cs="Nazanin"/>
                <w:sz w:val="24"/>
                <w:szCs w:val="24"/>
                <w:rtl/>
              </w:rPr>
            </w:pP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5-1 برنامه ریزی فیزیکی فضای آموزشی</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96</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5-2معیارهای فضایابی و استانداردها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112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5-3 فضاهای اداری و دفاتر کار هیئت علمی</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113</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5-4 برنامه فیزیکی دانشکده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122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5-5 معرفی و شرح برنامه رشته های آموزشی دانشکده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126</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5-6 معرفی دروس رشته معماری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127</w:t>
            </w:r>
          </w:p>
        </w:tc>
      </w:tr>
      <w:tr w:rsidR="00E72369" w:rsidTr="00F50F85">
        <w:trPr>
          <w:trHeight w:val="418"/>
        </w:trPr>
        <w:tc>
          <w:tcPr>
            <w:tcW w:w="7763" w:type="dxa"/>
          </w:tcPr>
          <w:p w:rsidR="00E72369" w:rsidRPr="00130455" w:rsidRDefault="00E72369" w:rsidP="00130455">
            <w:pPr>
              <w:spacing w:line="216" w:lineRule="auto"/>
              <w:jc w:val="center"/>
              <w:rPr>
                <w:rFonts w:cs="Nazanin"/>
                <w:b/>
                <w:bCs/>
                <w:sz w:val="28"/>
                <w:szCs w:val="28"/>
                <w:rtl/>
              </w:rPr>
            </w:pPr>
            <w:r w:rsidRPr="00130455">
              <w:rPr>
                <w:rFonts w:cs="Nazanin"/>
                <w:b/>
                <w:bCs/>
                <w:sz w:val="28"/>
                <w:szCs w:val="28"/>
                <w:rtl/>
              </w:rPr>
              <w:t xml:space="preserve">فصل </w:t>
            </w:r>
            <w:r w:rsidRPr="00130455">
              <w:rPr>
                <w:rFonts w:cs="Nazanin" w:hint="cs"/>
                <w:b/>
                <w:bCs/>
                <w:sz w:val="28"/>
                <w:szCs w:val="28"/>
                <w:rtl/>
              </w:rPr>
              <w:t xml:space="preserve">ششم </w:t>
            </w:r>
            <w:r w:rsidRPr="00130455">
              <w:rPr>
                <w:rFonts w:cs="Nazanin"/>
                <w:b/>
                <w:bCs/>
                <w:sz w:val="28"/>
                <w:szCs w:val="28"/>
                <w:rtl/>
              </w:rPr>
              <w:t xml:space="preserve">: مطالعات </w:t>
            </w:r>
            <w:r w:rsidR="007E12DF" w:rsidRPr="00130455">
              <w:rPr>
                <w:rFonts w:cs="Nazanin" w:hint="cs"/>
                <w:b/>
                <w:bCs/>
                <w:sz w:val="28"/>
                <w:szCs w:val="28"/>
                <w:rtl/>
              </w:rPr>
              <w:t xml:space="preserve">اقلیمی وتحلیل </w:t>
            </w:r>
            <w:r w:rsidRPr="00130455">
              <w:rPr>
                <w:rFonts w:cs="Nazanin" w:hint="cs"/>
                <w:b/>
                <w:bCs/>
                <w:sz w:val="28"/>
                <w:szCs w:val="28"/>
                <w:rtl/>
              </w:rPr>
              <w:t>سایت</w:t>
            </w:r>
          </w:p>
        </w:tc>
        <w:tc>
          <w:tcPr>
            <w:tcW w:w="1334" w:type="dxa"/>
            <w:vAlign w:val="center"/>
          </w:tcPr>
          <w:p w:rsidR="00E72369" w:rsidRPr="00130455" w:rsidRDefault="00E72369" w:rsidP="00130455">
            <w:pPr>
              <w:spacing w:line="216" w:lineRule="auto"/>
              <w:jc w:val="center"/>
              <w:rPr>
                <w:rFonts w:cs="Nazanin"/>
                <w:sz w:val="24"/>
                <w:szCs w:val="24"/>
                <w:rtl/>
              </w:rPr>
            </w:pPr>
          </w:p>
        </w:tc>
      </w:tr>
      <w:tr w:rsidR="00E72369" w:rsidTr="00F50F85">
        <w:trPr>
          <w:trHeight w:val="418"/>
        </w:trPr>
        <w:tc>
          <w:tcPr>
            <w:tcW w:w="7763" w:type="dxa"/>
          </w:tcPr>
          <w:p w:rsidR="00E72369" w:rsidRPr="00130455" w:rsidRDefault="00E72369" w:rsidP="00103BAD">
            <w:pPr>
              <w:spacing w:line="216" w:lineRule="auto"/>
              <w:rPr>
                <w:rFonts w:cs="Nazanin"/>
                <w:b/>
                <w:bCs/>
                <w:sz w:val="26"/>
                <w:szCs w:val="26"/>
                <w:rtl/>
              </w:rPr>
            </w:pPr>
            <w:r w:rsidRPr="00130455">
              <w:rPr>
                <w:rFonts w:cs="Nazanin" w:hint="cs"/>
                <w:b/>
                <w:bCs/>
                <w:sz w:val="26"/>
                <w:szCs w:val="26"/>
                <w:rtl/>
              </w:rPr>
              <w:t>بخش اول : شناخت</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130</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1.1.معرفی استان تهران و شهرستان کرج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130</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2.1.موقعیت جغرافیایی</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130</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3.1.وجه تسمیه کرج</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131</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4.1 پیشینه تاریخی </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5.1.مراحل گسترش تاریخی شهرستان</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6.1.ساختار سیاسی – اقتصادی – جمعیتی</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133</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7.1. آموزش</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135</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 8.1. شبکه آموزشی</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135</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 9.1.دانشگاهها و مراکز مستقر در شهرستان کرج</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137</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 10.1. سواد</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138</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 </w:t>
            </w:r>
            <w:r w:rsidR="007E12DF" w:rsidRPr="00103BAD">
              <w:rPr>
                <w:rFonts w:cs="Nazanin" w:hint="cs"/>
                <w:sz w:val="26"/>
                <w:szCs w:val="26"/>
                <w:rtl/>
              </w:rPr>
              <w:t>11</w:t>
            </w:r>
            <w:r w:rsidRPr="00103BAD">
              <w:rPr>
                <w:rFonts w:cs="Nazanin" w:hint="cs"/>
                <w:sz w:val="26"/>
                <w:szCs w:val="26"/>
                <w:rtl/>
              </w:rPr>
              <w:t>.1. موقعیت وتقسیمات اداری – سیاسی شهرستان کرج</w:t>
            </w:r>
          </w:p>
        </w:tc>
        <w:tc>
          <w:tcPr>
            <w:tcW w:w="1334" w:type="dxa"/>
            <w:vAlign w:val="center"/>
          </w:tcPr>
          <w:p w:rsidR="00E72369" w:rsidRPr="00130455" w:rsidRDefault="00076DE1" w:rsidP="00130455">
            <w:pPr>
              <w:spacing w:line="216" w:lineRule="auto"/>
              <w:jc w:val="center"/>
              <w:rPr>
                <w:rFonts w:cs="Nazanin"/>
                <w:sz w:val="24"/>
                <w:szCs w:val="24"/>
                <w:rtl/>
              </w:rPr>
            </w:pPr>
            <w:r>
              <w:rPr>
                <w:rFonts w:cs="Nazanin" w:hint="cs"/>
                <w:sz w:val="24"/>
                <w:szCs w:val="24"/>
                <w:rtl/>
              </w:rPr>
              <w:t>139</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 </w:t>
            </w:r>
            <w:r w:rsidR="007E12DF" w:rsidRPr="00103BAD">
              <w:rPr>
                <w:rFonts w:cs="Nazanin" w:hint="cs"/>
                <w:sz w:val="26"/>
                <w:szCs w:val="26"/>
                <w:rtl/>
              </w:rPr>
              <w:t>12</w:t>
            </w:r>
            <w:r w:rsidRPr="00103BAD">
              <w:rPr>
                <w:rFonts w:cs="Nazanin" w:hint="cs"/>
                <w:sz w:val="26"/>
                <w:szCs w:val="26"/>
                <w:rtl/>
              </w:rPr>
              <w:t>.1. نقش بازرگانی وخدمات شهری</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140</w:t>
            </w:r>
          </w:p>
        </w:tc>
      </w:tr>
      <w:tr w:rsidR="00E72369" w:rsidTr="00F50F85">
        <w:trPr>
          <w:trHeight w:val="418"/>
        </w:trPr>
        <w:tc>
          <w:tcPr>
            <w:tcW w:w="7763" w:type="dxa"/>
          </w:tcPr>
          <w:p w:rsidR="00E72369" w:rsidRPr="00103BAD" w:rsidRDefault="007E12DF" w:rsidP="00103BAD">
            <w:pPr>
              <w:spacing w:line="216" w:lineRule="auto"/>
              <w:rPr>
                <w:rFonts w:cs="Nazanin"/>
                <w:sz w:val="26"/>
                <w:szCs w:val="26"/>
                <w:rtl/>
              </w:rPr>
            </w:pPr>
            <w:r w:rsidRPr="00103BAD">
              <w:rPr>
                <w:rFonts w:cs="Nazanin" w:hint="cs"/>
                <w:sz w:val="26"/>
                <w:szCs w:val="26"/>
                <w:rtl/>
              </w:rPr>
              <w:t>13</w:t>
            </w:r>
            <w:r w:rsidR="00E72369" w:rsidRPr="00103BAD">
              <w:rPr>
                <w:rFonts w:cs="Nazanin" w:hint="cs"/>
                <w:sz w:val="26"/>
                <w:szCs w:val="26"/>
                <w:rtl/>
              </w:rPr>
              <w:t>.1. نقش توریستی و اقامتگاهی شهر کرج</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140</w:t>
            </w:r>
          </w:p>
        </w:tc>
      </w:tr>
      <w:tr w:rsidR="00E72369" w:rsidTr="00F50F85">
        <w:trPr>
          <w:trHeight w:val="418"/>
        </w:trPr>
        <w:tc>
          <w:tcPr>
            <w:tcW w:w="7763" w:type="dxa"/>
          </w:tcPr>
          <w:p w:rsidR="00E72369" w:rsidRPr="00130455" w:rsidRDefault="00E72369" w:rsidP="00103BAD">
            <w:pPr>
              <w:spacing w:line="216" w:lineRule="auto"/>
              <w:rPr>
                <w:rFonts w:cs="Nazanin"/>
                <w:b/>
                <w:bCs/>
                <w:sz w:val="26"/>
                <w:szCs w:val="26"/>
                <w:rtl/>
              </w:rPr>
            </w:pPr>
            <w:r w:rsidRPr="00130455">
              <w:rPr>
                <w:rFonts w:cs="Nazanin" w:hint="cs"/>
                <w:b/>
                <w:bCs/>
                <w:sz w:val="26"/>
                <w:szCs w:val="26"/>
                <w:rtl/>
              </w:rPr>
              <w:t>بخش دوم :مطالعات کالبدی</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141</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1.2.شهرکرج :کلیات</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141</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2.2.بافت موجود و نحوۀ گسترش شهر </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141</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r w:rsidRPr="00103BAD">
              <w:rPr>
                <w:rFonts w:cs="Nazanin" w:hint="cs"/>
                <w:sz w:val="26"/>
                <w:szCs w:val="26"/>
                <w:rtl/>
              </w:rPr>
              <w:t xml:space="preserve">3.2.بررسی سازمان فضایی و تقسیمات شهر </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142</w:t>
            </w:r>
          </w:p>
        </w:tc>
      </w:tr>
      <w:tr w:rsidR="00E72369" w:rsidTr="00F50F85">
        <w:trPr>
          <w:trHeight w:val="418"/>
        </w:trPr>
        <w:tc>
          <w:tcPr>
            <w:tcW w:w="7763" w:type="dxa"/>
          </w:tcPr>
          <w:p w:rsidR="00E72369" w:rsidRPr="00103BAD" w:rsidRDefault="007E12DF" w:rsidP="00103BAD">
            <w:pPr>
              <w:spacing w:line="216" w:lineRule="auto"/>
              <w:rPr>
                <w:rFonts w:cs="Nazanin"/>
                <w:sz w:val="26"/>
                <w:szCs w:val="26"/>
                <w:rtl/>
              </w:rPr>
            </w:pPr>
            <w:r w:rsidRPr="00103BAD">
              <w:rPr>
                <w:rFonts w:cs="Nazanin" w:hint="cs"/>
                <w:sz w:val="26"/>
                <w:szCs w:val="26"/>
                <w:rtl/>
              </w:rPr>
              <w:lastRenderedPageBreak/>
              <w:t>4</w:t>
            </w:r>
            <w:r w:rsidR="00E72369" w:rsidRPr="00103BAD">
              <w:rPr>
                <w:rFonts w:cs="Nazanin" w:hint="cs"/>
                <w:sz w:val="26"/>
                <w:szCs w:val="26"/>
                <w:rtl/>
              </w:rPr>
              <w:t xml:space="preserve">.2.نتیجه گیری </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143</w:t>
            </w:r>
          </w:p>
        </w:tc>
      </w:tr>
      <w:tr w:rsidR="00E72369" w:rsidTr="00F50F85">
        <w:trPr>
          <w:trHeight w:val="418"/>
        </w:trPr>
        <w:tc>
          <w:tcPr>
            <w:tcW w:w="7763" w:type="dxa"/>
          </w:tcPr>
          <w:p w:rsidR="00E72369" w:rsidRPr="00130455" w:rsidRDefault="00E72369" w:rsidP="00103BAD">
            <w:pPr>
              <w:spacing w:line="216" w:lineRule="auto"/>
              <w:rPr>
                <w:rFonts w:cs="Nazanin"/>
                <w:b/>
                <w:bCs/>
                <w:sz w:val="26"/>
                <w:szCs w:val="26"/>
                <w:rtl/>
              </w:rPr>
            </w:pPr>
            <w:r w:rsidRPr="00130455">
              <w:rPr>
                <w:rFonts w:cs="Nazanin" w:hint="cs"/>
                <w:b/>
                <w:bCs/>
                <w:sz w:val="26"/>
                <w:szCs w:val="26"/>
                <w:rtl/>
              </w:rPr>
              <w:t xml:space="preserve">بخش سوم : مطالعات اقلیمی </w:t>
            </w: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143</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143</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144</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145</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147</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148</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148</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076DE1" w:rsidRDefault="00076DE1" w:rsidP="00EB1E38">
            <w:pPr>
              <w:spacing w:line="216" w:lineRule="auto"/>
              <w:jc w:val="center"/>
              <w:rPr>
                <w:rFonts w:cs="Nazanin"/>
                <w:sz w:val="24"/>
                <w:szCs w:val="24"/>
                <w:rtl/>
              </w:rPr>
            </w:pPr>
            <w:r w:rsidRPr="00076DE1">
              <w:rPr>
                <w:rFonts w:cs="Nazanin" w:hint="cs"/>
                <w:sz w:val="24"/>
                <w:szCs w:val="24"/>
                <w:rtl/>
              </w:rPr>
              <w:t>149</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150</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152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153</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154</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155</w:t>
            </w:r>
          </w:p>
        </w:tc>
      </w:tr>
      <w:tr w:rsidR="007E12DF" w:rsidTr="00F50F85">
        <w:trPr>
          <w:trHeight w:val="418"/>
        </w:trPr>
        <w:tc>
          <w:tcPr>
            <w:tcW w:w="7763" w:type="dxa"/>
          </w:tcPr>
          <w:p w:rsidR="007E12DF" w:rsidRPr="00103BAD" w:rsidRDefault="007E12DF" w:rsidP="00103BAD">
            <w:pPr>
              <w:spacing w:line="216" w:lineRule="auto"/>
              <w:rPr>
                <w:rFonts w:cs="Nazanin"/>
                <w:sz w:val="26"/>
                <w:szCs w:val="26"/>
                <w:rtl/>
              </w:rPr>
            </w:pPr>
          </w:p>
        </w:tc>
        <w:tc>
          <w:tcPr>
            <w:tcW w:w="1334" w:type="dxa"/>
            <w:vAlign w:val="center"/>
          </w:tcPr>
          <w:p w:rsidR="007E12DF" w:rsidRPr="00F50F85" w:rsidRDefault="00076DE1" w:rsidP="00EB1E38">
            <w:pPr>
              <w:spacing w:line="216" w:lineRule="auto"/>
              <w:jc w:val="center"/>
              <w:rPr>
                <w:rFonts w:cs="Nazanin"/>
                <w:sz w:val="24"/>
                <w:szCs w:val="24"/>
                <w:rtl/>
              </w:rPr>
            </w:pPr>
            <w:r>
              <w:rPr>
                <w:rFonts w:cs="Nazanin" w:hint="cs"/>
                <w:sz w:val="24"/>
                <w:szCs w:val="24"/>
                <w:rtl/>
              </w:rPr>
              <w:t>156</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159</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076DE1" w:rsidP="00EB1E38">
            <w:pPr>
              <w:spacing w:line="216" w:lineRule="auto"/>
              <w:jc w:val="center"/>
              <w:rPr>
                <w:rFonts w:cs="Nazanin"/>
                <w:sz w:val="24"/>
                <w:szCs w:val="24"/>
                <w:rtl/>
              </w:rPr>
            </w:pPr>
            <w:r>
              <w:rPr>
                <w:rFonts w:cs="Nazanin" w:hint="cs"/>
                <w:sz w:val="24"/>
                <w:szCs w:val="24"/>
                <w:rtl/>
              </w:rPr>
              <w:t>160</w:t>
            </w:r>
          </w:p>
        </w:tc>
      </w:tr>
      <w:tr w:rsidR="00E72369" w:rsidTr="00F50F85">
        <w:trPr>
          <w:trHeight w:val="418"/>
        </w:trPr>
        <w:tc>
          <w:tcPr>
            <w:tcW w:w="7763" w:type="dxa"/>
          </w:tcPr>
          <w:p w:rsidR="00E72369" w:rsidRPr="00130455" w:rsidRDefault="00E72369" w:rsidP="00103BAD">
            <w:pPr>
              <w:spacing w:line="216" w:lineRule="auto"/>
              <w:rPr>
                <w:rFonts w:cs="Nazanin"/>
                <w:b/>
                <w:bCs/>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162</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163</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164</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165</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166</w:t>
            </w:r>
          </w:p>
        </w:tc>
      </w:tr>
      <w:tr w:rsidR="007E12DF" w:rsidTr="00F50F85">
        <w:trPr>
          <w:trHeight w:val="418"/>
        </w:trPr>
        <w:tc>
          <w:tcPr>
            <w:tcW w:w="7763" w:type="dxa"/>
          </w:tcPr>
          <w:p w:rsidR="007E12DF" w:rsidRPr="00103BAD" w:rsidRDefault="007E12DF" w:rsidP="00103BAD">
            <w:pPr>
              <w:spacing w:line="216" w:lineRule="auto"/>
              <w:rPr>
                <w:rFonts w:cs="Nazanin"/>
                <w:sz w:val="26"/>
                <w:szCs w:val="26"/>
                <w:rtl/>
              </w:rPr>
            </w:pPr>
          </w:p>
        </w:tc>
        <w:tc>
          <w:tcPr>
            <w:tcW w:w="1334" w:type="dxa"/>
            <w:vAlign w:val="center"/>
          </w:tcPr>
          <w:p w:rsidR="007E12DF" w:rsidRPr="00F50F85" w:rsidRDefault="001605DD" w:rsidP="00EB1E38">
            <w:pPr>
              <w:spacing w:line="216" w:lineRule="auto"/>
              <w:jc w:val="center"/>
              <w:rPr>
                <w:rFonts w:cs="Nazanin"/>
                <w:sz w:val="24"/>
                <w:szCs w:val="24"/>
                <w:rtl/>
              </w:rPr>
            </w:pPr>
            <w:r>
              <w:rPr>
                <w:rFonts w:cs="Nazanin" w:hint="cs"/>
                <w:sz w:val="24"/>
                <w:szCs w:val="24"/>
                <w:rtl/>
              </w:rPr>
              <w:t>167</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168</w:t>
            </w:r>
          </w:p>
        </w:tc>
      </w:tr>
      <w:tr w:rsidR="00E72369" w:rsidTr="00F50F85">
        <w:trPr>
          <w:trHeight w:val="418"/>
        </w:trPr>
        <w:tc>
          <w:tcPr>
            <w:tcW w:w="7763" w:type="dxa"/>
          </w:tcPr>
          <w:p w:rsidR="00E72369" w:rsidRPr="00103BAD" w:rsidRDefault="00E72369" w:rsidP="00103BAD">
            <w:pPr>
              <w:spacing w:line="216" w:lineRule="auto"/>
              <w:rPr>
                <w:rFonts w:cs="Nazanin"/>
                <w:sz w:val="26"/>
                <w:szCs w:val="26"/>
                <w:rtl/>
              </w:rPr>
            </w:pPr>
          </w:p>
        </w:tc>
        <w:tc>
          <w:tcPr>
            <w:tcW w:w="1334" w:type="dxa"/>
            <w:vAlign w:val="center"/>
          </w:tcPr>
          <w:p w:rsidR="00E72369" w:rsidRPr="00F50F85" w:rsidRDefault="001605DD" w:rsidP="00EB1E38">
            <w:pPr>
              <w:spacing w:line="216" w:lineRule="auto"/>
              <w:jc w:val="center"/>
              <w:rPr>
                <w:rFonts w:cs="Nazanin"/>
                <w:sz w:val="24"/>
                <w:szCs w:val="24"/>
                <w:rtl/>
              </w:rPr>
            </w:pPr>
            <w:r>
              <w:rPr>
                <w:rFonts w:cs="Nazanin" w:hint="cs"/>
                <w:sz w:val="24"/>
                <w:szCs w:val="24"/>
                <w:rtl/>
              </w:rPr>
              <w:t>169</w:t>
            </w:r>
          </w:p>
        </w:tc>
      </w:tr>
      <w:tr w:rsidR="00E72369" w:rsidTr="00F50F85">
        <w:trPr>
          <w:trHeight w:val="418"/>
        </w:trPr>
        <w:tc>
          <w:tcPr>
            <w:tcW w:w="7763" w:type="dxa"/>
          </w:tcPr>
          <w:p w:rsidR="00E72369" w:rsidRPr="00130455" w:rsidRDefault="00164F30" w:rsidP="00130455">
            <w:pPr>
              <w:spacing w:line="216" w:lineRule="auto"/>
              <w:jc w:val="center"/>
              <w:rPr>
                <w:rFonts w:cs="Nazanin"/>
                <w:b/>
                <w:bCs/>
                <w:sz w:val="26"/>
                <w:szCs w:val="26"/>
                <w:rtl/>
              </w:rPr>
            </w:pPr>
            <w:r w:rsidRPr="00130455">
              <w:rPr>
                <w:rFonts w:cs="Nazanin"/>
                <w:b/>
                <w:bCs/>
                <w:sz w:val="28"/>
                <w:szCs w:val="28"/>
                <w:rtl/>
              </w:rPr>
              <w:t xml:space="preserve">فصل </w:t>
            </w:r>
            <w:r w:rsidRPr="00130455">
              <w:rPr>
                <w:rFonts w:cs="Nazanin" w:hint="cs"/>
                <w:b/>
                <w:bCs/>
                <w:sz w:val="28"/>
                <w:szCs w:val="28"/>
                <w:rtl/>
              </w:rPr>
              <w:t>هفتم</w:t>
            </w:r>
            <w:r w:rsidRPr="00130455">
              <w:rPr>
                <w:rFonts w:cs="Nazanin"/>
                <w:b/>
                <w:bCs/>
                <w:sz w:val="28"/>
                <w:szCs w:val="28"/>
                <w:rtl/>
              </w:rPr>
              <w:t xml:space="preserve"> : الگوي طراحي و اجزاء مجموعه</w:t>
            </w:r>
          </w:p>
        </w:tc>
        <w:tc>
          <w:tcPr>
            <w:tcW w:w="1334" w:type="dxa"/>
            <w:vAlign w:val="center"/>
          </w:tcPr>
          <w:p w:rsidR="00E72369" w:rsidRPr="00F50F85" w:rsidRDefault="00E72369" w:rsidP="00EB1E38">
            <w:pPr>
              <w:spacing w:line="216" w:lineRule="auto"/>
              <w:jc w:val="center"/>
              <w:rPr>
                <w:rFonts w:cs="Nazanin"/>
                <w:sz w:val="24"/>
                <w:szCs w:val="24"/>
                <w:rtl/>
              </w:rPr>
            </w:pPr>
          </w:p>
        </w:tc>
      </w:tr>
      <w:tr w:rsidR="00164F30" w:rsidTr="00F50F85">
        <w:trPr>
          <w:trHeight w:val="418"/>
        </w:trPr>
        <w:tc>
          <w:tcPr>
            <w:tcW w:w="7763" w:type="dxa"/>
          </w:tcPr>
          <w:p w:rsidR="00164F30" w:rsidRPr="00103BAD" w:rsidRDefault="00256A6A" w:rsidP="00103BAD">
            <w:pPr>
              <w:spacing w:line="216" w:lineRule="auto"/>
              <w:rPr>
                <w:rFonts w:cs="Nazanin"/>
                <w:sz w:val="26"/>
                <w:szCs w:val="26"/>
              </w:rPr>
            </w:pPr>
            <w:r w:rsidRPr="00103BAD">
              <w:rPr>
                <w:rFonts w:cs="Nazanin" w:hint="cs"/>
                <w:sz w:val="26"/>
                <w:szCs w:val="26"/>
                <w:rtl/>
              </w:rPr>
              <w:t xml:space="preserve">7-1 </w:t>
            </w:r>
            <w:r w:rsidR="00164F30" w:rsidRPr="00103BAD">
              <w:rPr>
                <w:rFonts w:cs="Nazanin" w:hint="cs"/>
                <w:sz w:val="26"/>
                <w:szCs w:val="26"/>
                <w:rtl/>
              </w:rPr>
              <w:t>عملكرد</w:t>
            </w:r>
            <w:r w:rsidR="00164F30" w:rsidRPr="00103BAD">
              <w:rPr>
                <w:rFonts w:cs="Nazanin"/>
                <w:sz w:val="26"/>
                <w:szCs w:val="26"/>
                <w:rtl/>
              </w:rPr>
              <w:t xml:space="preserve"> </w:t>
            </w:r>
            <w:r w:rsidR="00164F30" w:rsidRPr="00103BAD">
              <w:rPr>
                <w:rFonts w:cs="Nazanin" w:hint="cs"/>
                <w:sz w:val="26"/>
                <w:szCs w:val="26"/>
                <w:rtl/>
              </w:rPr>
              <w:t>خدماتي</w:t>
            </w:r>
          </w:p>
        </w:tc>
        <w:tc>
          <w:tcPr>
            <w:tcW w:w="1334" w:type="dxa"/>
            <w:vAlign w:val="center"/>
          </w:tcPr>
          <w:p w:rsidR="00164F30" w:rsidRPr="00F50F85" w:rsidRDefault="001605DD" w:rsidP="00EB1E38">
            <w:pPr>
              <w:spacing w:line="216" w:lineRule="auto"/>
              <w:jc w:val="center"/>
              <w:rPr>
                <w:rFonts w:cs="Nazanin"/>
                <w:sz w:val="24"/>
                <w:szCs w:val="24"/>
                <w:rtl/>
              </w:rPr>
            </w:pPr>
            <w:r>
              <w:rPr>
                <w:rFonts w:cs="Nazanin" w:hint="cs"/>
                <w:sz w:val="24"/>
                <w:szCs w:val="24"/>
                <w:rtl/>
              </w:rPr>
              <w:t>173</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رفاهي</w:t>
            </w:r>
            <w:r w:rsidRPr="00103BAD">
              <w:rPr>
                <w:rFonts w:cs="Nazanin"/>
                <w:sz w:val="26"/>
                <w:szCs w:val="26"/>
                <w:rtl/>
              </w:rPr>
              <w:t xml:space="preserve"> </w:t>
            </w: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خدماتي</w:t>
            </w:r>
            <w:r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173</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lastRenderedPageBreak/>
              <w:t>ـ</w:t>
            </w:r>
            <w:r w:rsidRPr="00103BAD">
              <w:rPr>
                <w:rFonts w:cs="Nazanin"/>
                <w:sz w:val="26"/>
                <w:szCs w:val="26"/>
                <w:rtl/>
              </w:rPr>
              <w:t xml:space="preserve"> </w:t>
            </w:r>
            <w:r w:rsidRPr="00103BAD">
              <w:rPr>
                <w:rFonts w:cs="Nazanin" w:hint="cs"/>
                <w:sz w:val="26"/>
                <w:szCs w:val="26"/>
                <w:rtl/>
              </w:rPr>
              <w:t>نمازخانه</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173</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فروشگاه</w:t>
            </w:r>
            <w:r w:rsidRPr="00103BAD">
              <w:rPr>
                <w:rFonts w:cs="Nazanin"/>
                <w:sz w:val="26"/>
                <w:szCs w:val="26"/>
                <w:rtl/>
              </w:rPr>
              <w:t xml:space="preserve"> </w:t>
            </w:r>
            <w:r w:rsidRPr="00103BAD">
              <w:rPr>
                <w:rFonts w:cs="Nazanin" w:hint="cs"/>
                <w:sz w:val="26"/>
                <w:szCs w:val="26"/>
                <w:rtl/>
              </w:rPr>
              <w:t>،</w:t>
            </w:r>
            <w:r w:rsidRPr="00103BAD">
              <w:rPr>
                <w:rFonts w:cs="Nazanin"/>
                <w:sz w:val="26"/>
                <w:szCs w:val="26"/>
                <w:rtl/>
              </w:rPr>
              <w:t xml:space="preserve"> </w:t>
            </w:r>
            <w:r w:rsidRPr="00103BAD">
              <w:rPr>
                <w:rFonts w:cs="Nazanin" w:hint="cs"/>
                <w:sz w:val="26"/>
                <w:szCs w:val="26"/>
                <w:rtl/>
              </w:rPr>
              <w:t>پست</w:t>
            </w:r>
            <w:r w:rsidRPr="00103BAD">
              <w:rPr>
                <w:rFonts w:cs="Nazanin"/>
                <w:sz w:val="26"/>
                <w:szCs w:val="26"/>
                <w:rtl/>
              </w:rPr>
              <w:t xml:space="preserve"> </w:t>
            </w:r>
            <w:r w:rsidRPr="00103BAD">
              <w:rPr>
                <w:rFonts w:cs="Nazanin" w:hint="cs"/>
                <w:sz w:val="26"/>
                <w:szCs w:val="26"/>
                <w:rtl/>
              </w:rPr>
              <w:t>،</w:t>
            </w:r>
            <w:r w:rsidRPr="00103BAD">
              <w:rPr>
                <w:rFonts w:cs="Nazanin"/>
                <w:sz w:val="26"/>
                <w:szCs w:val="26"/>
                <w:rtl/>
              </w:rPr>
              <w:t xml:space="preserve"> </w:t>
            </w:r>
            <w:r w:rsidRPr="00103BAD">
              <w:rPr>
                <w:rFonts w:cs="Nazanin" w:hint="cs"/>
                <w:sz w:val="26"/>
                <w:szCs w:val="26"/>
                <w:rtl/>
              </w:rPr>
              <w:t>بانك</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173</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نگهباني</w:t>
            </w:r>
            <w:r w:rsidRPr="00103BAD">
              <w:rPr>
                <w:rFonts w:cs="Nazanin"/>
                <w:sz w:val="26"/>
                <w:szCs w:val="26"/>
                <w:rtl/>
              </w:rPr>
              <w:t xml:space="preserve"> </w:t>
            </w:r>
            <w:r w:rsidRPr="00103BAD">
              <w:rPr>
                <w:rFonts w:cs="Nazanin" w:hint="cs"/>
                <w:sz w:val="26"/>
                <w:szCs w:val="26"/>
                <w:rtl/>
              </w:rPr>
              <w:t>و</w:t>
            </w:r>
            <w:r w:rsidRPr="00103BAD">
              <w:rPr>
                <w:rFonts w:cs="Nazanin"/>
                <w:sz w:val="26"/>
                <w:szCs w:val="26"/>
                <w:rtl/>
              </w:rPr>
              <w:t xml:space="preserve"> </w:t>
            </w:r>
            <w:r w:rsidRPr="00103BAD">
              <w:rPr>
                <w:rFonts w:cs="Nazanin" w:hint="cs"/>
                <w:sz w:val="26"/>
                <w:szCs w:val="26"/>
                <w:rtl/>
              </w:rPr>
              <w:t>اتاق</w:t>
            </w:r>
            <w:r w:rsidRPr="00103BAD">
              <w:rPr>
                <w:rFonts w:cs="Nazanin"/>
                <w:sz w:val="26"/>
                <w:szCs w:val="26"/>
                <w:rtl/>
              </w:rPr>
              <w:t xml:space="preserve"> </w:t>
            </w:r>
            <w:r w:rsidRPr="00103BAD">
              <w:rPr>
                <w:rFonts w:cs="Nazanin" w:hint="cs"/>
                <w:sz w:val="26"/>
                <w:szCs w:val="26"/>
                <w:rtl/>
              </w:rPr>
              <w:t>كنترل</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174</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سالن</w:t>
            </w:r>
            <w:r w:rsidRPr="00103BAD">
              <w:rPr>
                <w:rFonts w:cs="Nazanin"/>
                <w:sz w:val="26"/>
                <w:szCs w:val="26"/>
                <w:rtl/>
              </w:rPr>
              <w:t xml:space="preserve"> </w:t>
            </w:r>
            <w:r w:rsidRPr="00103BAD">
              <w:rPr>
                <w:rFonts w:cs="Nazanin" w:hint="cs"/>
                <w:sz w:val="26"/>
                <w:szCs w:val="26"/>
                <w:rtl/>
              </w:rPr>
              <w:t>ورزشی</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174</w:t>
            </w:r>
          </w:p>
        </w:tc>
      </w:tr>
      <w:tr w:rsidR="00164F30" w:rsidTr="00F50F85">
        <w:trPr>
          <w:trHeight w:val="418"/>
        </w:trPr>
        <w:tc>
          <w:tcPr>
            <w:tcW w:w="7763" w:type="dxa"/>
          </w:tcPr>
          <w:p w:rsidR="00164F30" w:rsidRPr="00103BAD" w:rsidRDefault="00164F30" w:rsidP="00103BAD">
            <w:pPr>
              <w:spacing w:line="216" w:lineRule="auto"/>
              <w:rPr>
                <w:rFonts w:cs="Nazanin"/>
                <w:sz w:val="26"/>
                <w:szCs w:val="26"/>
                <w:rtl/>
              </w:rPr>
            </w:pPr>
            <w:r w:rsidRPr="00103BAD">
              <w:rPr>
                <w:rFonts w:cs="Nazanin"/>
                <w:sz w:val="26"/>
                <w:szCs w:val="26"/>
              </w:rPr>
              <w:t xml:space="preserve">- </w:t>
            </w:r>
            <w:r w:rsidRPr="00103BAD">
              <w:rPr>
                <w:rFonts w:cs="Nazanin" w:hint="cs"/>
                <w:sz w:val="26"/>
                <w:szCs w:val="26"/>
                <w:rtl/>
              </w:rPr>
              <w:t>سلف</w:t>
            </w:r>
            <w:r w:rsidRPr="00103BAD">
              <w:rPr>
                <w:rFonts w:cs="Nazanin"/>
                <w:sz w:val="26"/>
                <w:szCs w:val="26"/>
                <w:rtl/>
              </w:rPr>
              <w:t xml:space="preserve"> </w:t>
            </w:r>
            <w:r w:rsidRPr="00103BAD">
              <w:rPr>
                <w:rFonts w:cs="Nazanin" w:hint="cs"/>
                <w:sz w:val="26"/>
                <w:szCs w:val="26"/>
                <w:rtl/>
              </w:rPr>
              <w:t>سرويس</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174</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سلف</w:t>
            </w:r>
            <w:r w:rsidRPr="00103BAD">
              <w:rPr>
                <w:rFonts w:cs="Nazanin"/>
                <w:sz w:val="26"/>
                <w:szCs w:val="26"/>
                <w:rtl/>
              </w:rPr>
              <w:t xml:space="preserve"> </w:t>
            </w:r>
            <w:r w:rsidRPr="00103BAD">
              <w:rPr>
                <w:rFonts w:cs="Nazanin" w:hint="cs"/>
                <w:sz w:val="26"/>
                <w:szCs w:val="26"/>
                <w:rtl/>
              </w:rPr>
              <w:t>اساتيد</w:t>
            </w:r>
            <w:r w:rsidRPr="00103BAD">
              <w:rPr>
                <w:rFonts w:cs="Nazanin"/>
                <w:sz w:val="26"/>
                <w:szCs w:val="26"/>
                <w:rtl/>
              </w:rPr>
              <w:t xml:space="preserve"> </w:t>
            </w:r>
            <w:r w:rsidRPr="00103BAD">
              <w:rPr>
                <w:rFonts w:cs="Nazanin" w:hint="cs"/>
                <w:sz w:val="26"/>
                <w:szCs w:val="26"/>
                <w:rtl/>
              </w:rPr>
              <w:t>و</w:t>
            </w:r>
            <w:r w:rsidRPr="00103BAD">
              <w:rPr>
                <w:rFonts w:cs="Nazanin"/>
                <w:sz w:val="26"/>
                <w:szCs w:val="26"/>
                <w:rtl/>
              </w:rPr>
              <w:t xml:space="preserve"> </w:t>
            </w:r>
            <w:r w:rsidRPr="00103BAD">
              <w:rPr>
                <w:rFonts w:cs="Nazanin" w:hint="cs"/>
                <w:sz w:val="26"/>
                <w:szCs w:val="26"/>
                <w:rtl/>
              </w:rPr>
              <w:t>كاركنان</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174</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سلف</w:t>
            </w:r>
            <w:r w:rsidRPr="00103BAD">
              <w:rPr>
                <w:rFonts w:cs="Nazanin"/>
                <w:sz w:val="26"/>
                <w:szCs w:val="26"/>
                <w:rtl/>
              </w:rPr>
              <w:t xml:space="preserve"> </w:t>
            </w:r>
            <w:r w:rsidRPr="00103BAD">
              <w:rPr>
                <w:rFonts w:cs="Nazanin" w:hint="cs"/>
                <w:sz w:val="26"/>
                <w:szCs w:val="26"/>
                <w:rtl/>
              </w:rPr>
              <w:t>دانشجويان</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174</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محل</w:t>
            </w:r>
            <w:r w:rsidRPr="00103BAD">
              <w:rPr>
                <w:rFonts w:cs="Nazanin"/>
                <w:sz w:val="26"/>
                <w:szCs w:val="26"/>
                <w:rtl/>
              </w:rPr>
              <w:t xml:space="preserve"> </w:t>
            </w:r>
            <w:r w:rsidRPr="00103BAD">
              <w:rPr>
                <w:rFonts w:cs="Nazanin" w:hint="cs"/>
                <w:sz w:val="26"/>
                <w:szCs w:val="26"/>
                <w:rtl/>
              </w:rPr>
              <w:t>پخت</w:t>
            </w:r>
            <w:r w:rsidRPr="00103BAD">
              <w:rPr>
                <w:rFonts w:cs="Nazanin"/>
                <w:sz w:val="26"/>
                <w:szCs w:val="26"/>
                <w:rtl/>
              </w:rPr>
              <w:t xml:space="preserve"> </w:t>
            </w:r>
            <w:r w:rsidRPr="00103BAD">
              <w:rPr>
                <w:rFonts w:cs="Nazanin" w:hint="cs"/>
                <w:sz w:val="26"/>
                <w:szCs w:val="26"/>
                <w:rtl/>
              </w:rPr>
              <w:t>غذا</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174</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ورودي</w:t>
            </w:r>
            <w:r w:rsidRPr="00103BAD">
              <w:rPr>
                <w:rFonts w:cs="Nazanin"/>
                <w:sz w:val="26"/>
                <w:szCs w:val="26"/>
                <w:rtl/>
              </w:rPr>
              <w:t xml:space="preserve"> </w:t>
            </w:r>
            <w:r w:rsidRPr="00103BAD">
              <w:rPr>
                <w:rFonts w:cs="Nazanin" w:hint="cs"/>
                <w:sz w:val="26"/>
                <w:szCs w:val="26"/>
                <w:rtl/>
              </w:rPr>
              <w:t>و</w:t>
            </w:r>
            <w:r w:rsidRPr="00103BAD">
              <w:rPr>
                <w:rFonts w:cs="Nazanin"/>
                <w:sz w:val="26"/>
                <w:szCs w:val="26"/>
                <w:rtl/>
              </w:rPr>
              <w:t xml:space="preserve"> </w:t>
            </w:r>
            <w:r w:rsidRPr="00103BAD">
              <w:rPr>
                <w:rFonts w:cs="Nazanin" w:hint="cs"/>
                <w:sz w:val="26"/>
                <w:szCs w:val="26"/>
                <w:rtl/>
              </w:rPr>
              <w:t>فضاي</w:t>
            </w:r>
            <w:r w:rsidRPr="00103BAD">
              <w:rPr>
                <w:rFonts w:cs="Nazanin"/>
                <w:sz w:val="26"/>
                <w:szCs w:val="26"/>
                <w:rtl/>
              </w:rPr>
              <w:t xml:space="preserve"> </w:t>
            </w:r>
            <w:r w:rsidRPr="00103BAD">
              <w:rPr>
                <w:rFonts w:cs="Nazanin" w:hint="cs"/>
                <w:sz w:val="26"/>
                <w:szCs w:val="26"/>
                <w:rtl/>
              </w:rPr>
              <w:t>طبقات</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175</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تاسيسات</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175</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دفتر</w:t>
            </w:r>
            <w:r w:rsidRPr="00103BAD">
              <w:rPr>
                <w:rFonts w:cs="Nazanin"/>
                <w:sz w:val="26"/>
                <w:szCs w:val="26"/>
                <w:rtl/>
              </w:rPr>
              <w:t xml:space="preserve"> </w:t>
            </w:r>
            <w:r w:rsidRPr="00103BAD">
              <w:rPr>
                <w:rFonts w:cs="Nazanin" w:hint="cs"/>
                <w:sz w:val="26"/>
                <w:szCs w:val="26"/>
                <w:rtl/>
              </w:rPr>
              <w:t>فني</w:t>
            </w:r>
            <w:r w:rsidRPr="00103BAD">
              <w:rPr>
                <w:rFonts w:cs="Nazanin"/>
                <w:sz w:val="26"/>
                <w:szCs w:val="26"/>
                <w:rtl/>
              </w:rPr>
              <w:t xml:space="preserve"> </w:t>
            </w:r>
            <w:r w:rsidRPr="00103BAD">
              <w:rPr>
                <w:rFonts w:cs="Nazanin" w:hint="cs"/>
                <w:sz w:val="26"/>
                <w:szCs w:val="26"/>
                <w:rtl/>
              </w:rPr>
              <w:t>،</w:t>
            </w:r>
            <w:r w:rsidRPr="00103BAD">
              <w:rPr>
                <w:rFonts w:cs="Nazanin"/>
                <w:sz w:val="26"/>
                <w:szCs w:val="26"/>
                <w:rtl/>
              </w:rPr>
              <w:t xml:space="preserve"> </w:t>
            </w:r>
            <w:r w:rsidRPr="00103BAD">
              <w:rPr>
                <w:rFonts w:cs="Nazanin" w:hint="cs"/>
                <w:sz w:val="26"/>
                <w:szCs w:val="26"/>
                <w:rtl/>
              </w:rPr>
              <w:t>آتش</w:t>
            </w:r>
            <w:r w:rsidRPr="00103BAD">
              <w:rPr>
                <w:rFonts w:cs="Nazanin"/>
                <w:sz w:val="26"/>
                <w:szCs w:val="26"/>
                <w:rtl/>
              </w:rPr>
              <w:t xml:space="preserve"> </w:t>
            </w:r>
            <w:r w:rsidRPr="00103BAD">
              <w:rPr>
                <w:rFonts w:cs="Nazanin" w:hint="cs"/>
                <w:sz w:val="26"/>
                <w:szCs w:val="26"/>
                <w:rtl/>
              </w:rPr>
              <w:t>نشاني</w:t>
            </w:r>
            <w:r w:rsidRPr="00103BAD">
              <w:rPr>
                <w:rFonts w:cs="Nazanin"/>
                <w:sz w:val="26"/>
                <w:szCs w:val="26"/>
                <w:rtl/>
              </w:rPr>
              <w:t xml:space="preserve"> </w:t>
            </w:r>
            <w:r w:rsidRPr="00103BAD">
              <w:rPr>
                <w:rFonts w:cs="Nazanin" w:hint="cs"/>
                <w:sz w:val="26"/>
                <w:szCs w:val="26"/>
                <w:rtl/>
              </w:rPr>
              <w:t>،</w:t>
            </w:r>
            <w:r w:rsidRPr="00103BAD">
              <w:rPr>
                <w:rFonts w:cs="Nazanin"/>
                <w:sz w:val="26"/>
                <w:szCs w:val="26"/>
                <w:rtl/>
              </w:rPr>
              <w:t xml:space="preserve"> </w:t>
            </w:r>
            <w:r w:rsidRPr="00103BAD">
              <w:rPr>
                <w:rFonts w:cs="Nazanin" w:hint="cs"/>
                <w:sz w:val="26"/>
                <w:szCs w:val="26"/>
                <w:rtl/>
              </w:rPr>
              <w:t>مخابرات</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175</w:t>
            </w:r>
          </w:p>
        </w:tc>
      </w:tr>
      <w:tr w:rsidR="00164F30" w:rsidTr="00F50F85">
        <w:trPr>
          <w:trHeight w:val="418"/>
        </w:trPr>
        <w:tc>
          <w:tcPr>
            <w:tcW w:w="7763" w:type="dxa"/>
          </w:tcPr>
          <w:p w:rsidR="00164F30" w:rsidRPr="00103BAD" w:rsidRDefault="00256A6A" w:rsidP="00103BAD">
            <w:pPr>
              <w:spacing w:line="216" w:lineRule="auto"/>
              <w:rPr>
                <w:rFonts w:cs="Nazanin"/>
                <w:sz w:val="26"/>
                <w:szCs w:val="26"/>
              </w:rPr>
            </w:pPr>
            <w:r w:rsidRPr="00103BAD">
              <w:rPr>
                <w:rFonts w:cs="Nazanin" w:hint="cs"/>
                <w:sz w:val="26"/>
                <w:szCs w:val="26"/>
                <w:rtl/>
              </w:rPr>
              <w:t xml:space="preserve">7-2 </w:t>
            </w:r>
            <w:r w:rsidR="00164F30" w:rsidRPr="00103BAD">
              <w:rPr>
                <w:rFonts w:cs="Nazanin" w:hint="cs"/>
                <w:sz w:val="26"/>
                <w:szCs w:val="26"/>
                <w:rtl/>
              </w:rPr>
              <w:t>عملكردهاي</w:t>
            </w:r>
            <w:r w:rsidR="00164F30" w:rsidRPr="00103BAD">
              <w:rPr>
                <w:rFonts w:cs="Nazanin"/>
                <w:sz w:val="26"/>
                <w:szCs w:val="26"/>
                <w:rtl/>
              </w:rPr>
              <w:t xml:space="preserve"> </w:t>
            </w:r>
            <w:r w:rsidR="00164F30" w:rsidRPr="00103BAD">
              <w:rPr>
                <w:rFonts w:cs="Nazanin" w:hint="cs"/>
                <w:sz w:val="26"/>
                <w:szCs w:val="26"/>
                <w:rtl/>
              </w:rPr>
              <w:t>آموزشي</w:t>
            </w:r>
            <w:r w:rsidR="00164F30" w:rsidRPr="00103BAD">
              <w:rPr>
                <w:rFonts w:cs="Nazanin"/>
                <w:sz w:val="26"/>
                <w:szCs w:val="26"/>
                <w:rtl/>
              </w:rPr>
              <w:t xml:space="preserve"> </w:t>
            </w:r>
            <w:r w:rsidR="00164F30" w:rsidRPr="00103BAD">
              <w:rPr>
                <w:rFonts w:cs="Nazanin" w:hint="cs"/>
                <w:sz w:val="26"/>
                <w:szCs w:val="26"/>
                <w:rtl/>
              </w:rPr>
              <w:t>و</w:t>
            </w:r>
            <w:r w:rsidR="00164F30" w:rsidRPr="00103BAD">
              <w:rPr>
                <w:rFonts w:cs="Nazanin"/>
                <w:sz w:val="26"/>
                <w:szCs w:val="26"/>
                <w:rtl/>
              </w:rPr>
              <w:t xml:space="preserve"> </w:t>
            </w:r>
            <w:r w:rsidR="00164F30" w:rsidRPr="00103BAD">
              <w:rPr>
                <w:rFonts w:cs="Nazanin" w:hint="cs"/>
                <w:sz w:val="26"/>
                <w:szCs w:val="26"/>
                <w:rtl/>
              </w:rPr>
              <w:t>خدمات</w:t>
            </w:r>
            <w:r w:rsidR="00164F30" w:rsidRPr="00103BAD">
              <w:rPr>
                <w:rFonts w:cs="Nazanin"/>
                <w:sz w:val="26"/>
                <w:szCs w:val="26"/>
                <w:rtl/>
              </w:rPr>
              <w:t xml:space="preserve"> </w:t>
            </w:r>
            <w:r w:rsidR="00164F30" w:rsidRPr="00103BAD">
              <w:rPr>
                <w:rFonts w:cs="Nazanin" w:hint="cs"/>
                <w:sz w:val="26"/>
                <w:szCs w:val="26"/>
                <w:rtl/>
              </w:rPr>
              <w:t>وابسته</w:t>
            </w:r>
            <w:r w:rsidR="00164F30" w:rsidRPr="00103BAD">
              <w:rPr>
                <w:rFonts w:cs="Nazanin"/>
                <w:sz w:val="26"/>
                <w:szCs w:val="26"/>
                <w:rtl/>
              </w:rPr>
              <w:t xml:space="preserve"> </w:t>
            </w:r>
            <w:r w:rsidR="00164F30" w:rsidRPr="00103BAD">
              <w:rPr>
                <w:rFonts w:cs="Nazanin" w:hint="cs"/>
                <w:sz w:val="26"/>
                <w:szCs w:val="26"/>
                <w:rtl/>
              </w:rPr>
              <w:t>به</w:t>
            </w:r>
            <w:r w:rsidR="00164F30" w:rsidRPr="00103BAD">
              <w:rPr>
                <w:rFonts w:cs="Nazanin"/>
                <w:sz w:val="26"/>
                <w:szCs w:val="26"/>
                <w:rtl/>
              </w:rPr>
              <w:t xml:space="preserve"> </w:t>
            </w:r>
            <w:r w:rsidR="00164F30" w:rsidRPr="00103BAD">
              <w:rPr>
                <w:rFonts w:cs="Nazanin" w:hint="cs"/>
                <w:sz w:val="26"/>
                <w:szCs w:val="26"/>
                <w:rtl/>
              </w:rPr>
              <w:t>آموزش</w:t>
            </w:r>
          </w:p>
        </w:tc>
        <w:tc>
          <w:tcPr>
            <w:tcW w:w="1334" w:type="dxa"/>
            <w:vAlign w:val="center"/>
          </w:tcPr>
          <w:p w:rsidR="00164F30" w:rsidRPr="004717F0" w:rsidRDefault="004717F0" w:rsidP="00EB1E38">
            <w:pPr>
              <w:spacing w:line="216" w:lineRule="auto"/>
              <w:jc w:val="center"/>
              <w:rPr>
                <w:rFonts w:cs="Nazanin"/>
                <w:sz w:val="24"/>
                <w:szCs w:val="24"/>
                <w:rtl/>
              </w:rPr>
            </w:pPr>
            <w:r w:rsidRPr="004717F0">
              <w:rPr>
                <w:rFonts w:cs="Nazanin" w:hint="cs"/>
                <w:sz w:val="24"/>
                <w:szCs w:val="24"/>
                <w:rtl/>
              </w:rPr>
              <w:t>175</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آموزشي</w:t>
            </w:r>
            <w:r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175</w:t>
            </w:r>
          </w:p>
        </w:tc>
      </w:tr>
      <w:tr w:rsidR="00256A6A" w:rsidTr="00F50F85">
        <w:trPr>
          <w:trHeight w:val="418"/>
        </w:trPr>
        <w:tc>
          <w:tcPr>
            <w:tcW w:w="7763" w:type="dxa"/>
          </w:tcPr>
          <w:p w:rsidR="00256A6A" w:rsidRPr="00103BAD" w:rsidRDefault="00256A6A" w:rsidP="00103BAD">
            <w:pPr>
              <w:spacing w:line="216" w:lineRule="auto"/>
              <w:rPr>
                <w:rFonts w:cs="Nazanin"/>
                <w:sz w:val="26"/>
                <w:szCs w:val="26"/>
                <w:rtl/>
              </w:rPr>
            </w:pPr>
            <w:r w:rsidRPr="00103BAD">
              <w:rPr>
                <w:rFonts w:cs="Nazanin" w:hint="cs"/>
                <w:sz w:val="26"/>
                <w:szCs w:val="26"/>
                <w:rtl/>
              </w:rPr>
              <w:t>دانشکده هنر</w:t>
            </w:r>
          </w:p>
        </w:tc>
        <w:tc>
          <w:tcPr>
            <w:tcW w:w="1334" w:type="dxa"/>
            <w:vAlign w:val="center"/>
          </w:tcPr>
          <w:p w:rsidR="00256A6A" w:rsidRPr="00F50F85" w:rsidRDefault="004717F0" w:rsidP="00EB1E38">
            <w:pPr>
              <w:spacing w:line="216" w:lineRule="auto"/>
              <w:jc w:val="center"/>
              <w:rPr>
                <w:rFonts w:cs="Nazanin"/>
                <w:sz w:val="24"/>
                <w:szCs w:val="24"/>
                <w:rtl/>
              </w:rPr>
            </w:pPr>
            <w:r>
              <w:rPr>
                <w:rFonts w:cs="Nazanin" w:hint="cs"/>
                <w:sz w:val="24"/>
                <w:szCs w:val="24"/>
                <w:rtl/>
              </w:rPr>
              <w:t>175</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كلاس</w:t>
            </w:r>
            <w:r w:rsidRPr="00103BAD">
              <w:rPr>
                <w:rFonts w:cs="Nazanin"/>
                <w:sz w:val="26"/>
                <w:szCs w:val="26"/>
                <w:rtl/>
              </w:rPr>
              <w:t xml:space="preserve"> </w:t>
            </w:r>
            <w:r w:rsidRPr="00103BAD">
              <w:rPr>
                <w:rFonts w:cs="Nazanin" w:hint="cs"/>
                <w:sz w:val="26"/>
                <w:szCs w:val="26"/>
                <w:rtl/>
              </w:rPr>
              <w:t>هاي</w:t>
            </w:r>
            <w:r w:rsidRPr="00103BAD">
              <w:rPr>
                <w:rFonts w:cs="Nazanin"/>
                <w:sz w:val="26"/>
                <w:szCs w:val="26"/>
                <w:rtl/>
              </w:rPr>
              <w:t xml:space="preserve"> </w:t>
            </w:r>
            <w:r w:rsidRPr="00103BAD">
              <w:rPr>
                <w:rFonts w:cs="Nazanin" w:hint="cs"/>
                <w:sz w:val="26"/>
                <w:szCs w:val="26"/>
                <w:rtl/>
              </w:rPr>
              <w:t>نظري</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175</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سالن</w:t>
            </w:r>
            <w:r w:rsidRPr="00103BAD">
              <w:rPr>
                <w:rFonts w:cs="Nazanin"/>
                <w:sz w:val="26"/>
                <w:szCs w:val="26"/>
                <w:rtl/>
              </w:rPr>
              <w:t xml:space="preserve"> </w:t>
            </w:r>
            <w:r w:rsidRPr="00103BAD">
              <w:rPr>
                <w:rFonts w:cs="Nazanin" w:hint="cs"/>
                <w:sz w:val="26"/>
                <w:szCs w:val="26"/>
                <w:rtl/>
              </w:rPr>
              <w:t>امتحانات</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175</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آتليه</w:t>
            </w:r>
            <w:r w:rsidRPr="00103BAD">
              <w:rPr>
                <w:rFonts w:cs="Nazanin"/>
                <w:sz w:val="26"/>
                <w:szCs w:val="26"/>
                <w:rtl/>
              </w:rPr>
              <w:t xml:space="preserve"> </w:t>
            </w:r>
            <w:r w:rsidRPr="00103BAD">
              <w:rPr>
                <w:rFonts w:cs="Nazanin" w:hint="cs"/>
                <w:sz w:val="26"/>
                <w:szCs w:val="26"/>
                <w:rtl/>
              </w:rPr>
              <w:t>هاي</w:t>
            </w:r>
            <w:r w:rsidRPr="00103BAD">
              <w:rPr>
                <w:rFonts w:cs="Nazanin"/>
                <w:sz w:val="26"/>
                <w:szCs w:val="26"/>
                <w:rtl/>
              </w:rPr>
              <w:t xml:space="preserve"> </w:t>
            </w:r>
            <w:r w:rsidRPr="00103BAD">
              <w:rPr>
                <w:rFonts w:cs="Nazanin" w:hint="cs"/>
                <w:sz w:val="26"/>
                <w:szCs w:val="26"/>
                <w:rtl/>
              </w:rPr>
              <w:t>معماري</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آتليه</w:t>
            </w:r>
            <w:r w:rsidRPr="00103BAD">
              <w:rPr>
                <w:rFonts w:cs="Nazanin"/>
                <w:sz w:val="26"/>
                <w:szCs w:val="26"/>
                <w:rtl/>
              </w:rPr>
              <w:t xml:space="preserve"> </w:t>
            </w:r>
            <w:r w:rsidRPr="00103BAD">
              <w:rPr>
                <w:rFonts w:cs="Nazanin" w:hint="cs"/>
                <w:sz w:val="26"/>
                <w:szCs w:val="26"/>
                <w:rtl/>
              </w:rPr>
              <w:t>هاي</w:t>
            </w:r>
            <w:r w:rsidRPr="00103BAD">
              <w:rPr>
                <w:rFonts w:cs="Nazanin"/>
                <w:sz w:val="26"/>
                <w:szCs w:val="26"/>
                <w:rtl/>
              </w:rPr>
              <w:t xml:space="preserve"> </w:t>
            </w:r>
            <w:r w:rsidRPr="00103BAD">
              <w:rPr>
                <w:rFonts w:cs="Nazanin" w:hint="cs"/>
                <w:sz w:val="26"/>
                <w:szCs w:val="26"/>
                <w:rtl/>
              </w:rPr>
              <w:t>مجسمه</w:t>
            </w:r>
            <w:r w:rsidRPr="00103BAD">
              <w:rPr>
                <w:rFonts w:cs="Nazanin"/>
                <w:sz w:val="26"/>
                <w:szCs w:val="26"/>
                <w:rtl/>
              </w:rPr>
              <w:t xml:space="preserve"> </w:t>
            </w:r>
            <w:r w:rsidRPr="00103BAD">
              <w:rPr>
                <w:rFonts w:cs="Nazanin" w:hint="cs"/>
                <w:sz w:val="26"/>
                <w:szCs w:val="26"/>
                <w:rtl/>
              </w:rPr>
              <w:t>سازي</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آتليه</w:t>
            </w:r>
            <w:r w:rsidRPr="00103BAD">
              <w:rPr>
                <w:rFonts w:cs="Nazanin"/>
                <w:sz w:val="26"/>
                <w:szCs w:val="26"/>
                <w:rtl/>
              </w:rPr>
              <w:t xml:space="preserve"> </w:t>
            </w:r>
            <w:r w:rsidRPr="00103BAD">
              <w:rPr>
                <w:rFonts w:cs="Nazanin" w:hint="cs"/>
                <w:sz w:val="26"/>
                <w:szCs w:val="26"/>
                <w:rtl/>
              </w:rPr>
              <w:t>هاي</w:t>
            </w:r>
            <w:r w:rsidRPr="00103BAD">
              <w:rPr>
                <w:rFonts w:cs="Nazanin"/>
                <w:sz w:val="26"/>
                <w:szCs w:val="26"/>
                <w:rtl/>
              </w:rPr>
              <w:t xml:space="preserve"> </w:t>
            </w:r>
            <w:r w:rsidRPr="00103BAD">
              <w:rPr>
                <w:rFonts w:cs="Nazanin" w:hint="cs"/>
                <w:sz w:val="26"/>
                <w:szCs w:val="26"/>
                <w:rtl/>
              </w:rPr>
              <w:t>نقاشي</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کارگاه</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كتابخانه</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سایت</w:t>
            </w:r>
            <w:r w:rsidRPr="00103BAD">
              <w:rPr>
                <w:rFonts w:cs="Nazanin"/>
                <w:sz w:val="26"/>
                <w:szCs w:val="26"/>
                <w:rtl/>
              </w:rPr>
              <w:t xml:space="preserve"> </w:t>
            </w:r>
            <w:r w:rsidRPr="00103BAD">
              <w:rPr>
                <w:rFonts w:cs="Nazanin" w:hint="cs"/>
                <w:sz w:val="26"/>
                <w:szCs w:val="26"/>
                <w:rtl/>
              </w:rPr>
              <w:t>کامپیوتر</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سرویس</w:t>
            </w:r>
            <w:r w:rsidRPr="00103BAD">
              <w:rPr>
                <w:rFonts w:cs="Nazanin"/>
                <w:sz w:val="26"/>
                <w:szCs w:val="26"/>
                <w:rtl/>
              </w:rPr>
              <w:t xml:space="preserve"> </w:t>
            </w:r>
            <w:r w:rsidRPr="00103BAD">
              <w:rPr>
                <w:rFonts w:cs="Nazanin" w:hint="cs"/>
                <w:sz w:val="26"/>
                <w:szCs w:val="26"/>
                <w:rtl/>
              </w:rPr>
              <w:t>بهداشتی</w:t>
            </w:r>
            <w:r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آرشیو</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آمفي</w:t>
            </w:r>
            <w:r w:rsidRPr="00103BAD">
              <w:rPr>
                <w:rFonts w:cs="Nazanin"/>
                <w:sz w:val="26"/>
                <w:szCs w:val="26"/>
                <w:rtl/>
              </w:rPr>
              <w:t xml:space="preserve"> </w:t>
            </w:r>
            <w:r w:rsidRPr="00103BAD">
              <w:rPr>
                <w:rFonts w:cs="Nazanin" w:hint="cs"/>
                <w:sz w:val="26"/>
                <w:szCs w:val="26"/>
                <w:rtl/>
              </w:rPr>
              <w:t>تئاتر</w:t>
            </w:r>
            <w:r w:rsidRPr="00103BAD">
              <w:rPr>
                <w:rFonts w:cs="Nazanin"/>
                <w:sz w:val="26"/>
                <w:szCs w:val="26"/>
                <w:rtl/>
              </w:rPr>
              <w:t xml:space="preserve"> </w:t>
            </w:r>
            <w:r w:rsidRPr="00103BAD">
              <w:rPr>
                <w:rFonts w:cs="Nazanin" w:hint="cs"/>
                <w:sz w:val="26"/>
                <w:szCs w:val="26"/>
                <w:rtl/>
              </w:rPr>
              <w:t>و</w:t>
            </w:r>
            <w:r w:rsidRPr="00103BAD">
              <w:rPr>
                <w:rFonts w:cs="Nazanin"/>
                <w:sz w:val="26"/>
                <w:szCs w:val="26"/>
                <w:rtl/>
              </w:rPr>
              <w:t xml:space="preserve"> </w:t>
            </w:r>
            <w:r w:rsidRPr="00103BAD">
              <w:rPr>
                <w:rFonts w:cs="Nazanin" w:hint="cs"/>
                <w:sz w:val="26"/>
                <w:szCs w:val="26"/>
                <w:rtl/>
              </w:rPr>
              <w:t>نمايشگاه</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176</w:t>
            </w:r>
          </w:p>
        </w:tc>
      </w:tr>
      <w:tr w:rsidR="00164F30" w:rsidTr="00F50F85">
        <w:trPr>
          <w:trHeight w:val="418"/>
        </w:trPr>
        <w:tc>
          <w:tcPr>
            <w:tcW w:w="7763" w:type="dxa"/>
          </w:tcPr>
          <w:p w:rsidR="00164F30" w:rsidRPr="00103BAD" w:rsidRDefault="00256A6A" w:rsidP="00103BAD">
            <w:pPr>
              <w:spacing w:line="216" w:lineRule="auto"/>
              <w:rPr>
                <w:rFonts w:cs="Nazanin"/>
                <w:sz w:val="26"/>
                <w:szCs w:val="26"/>
              </w:rPr>
            </w:pPr>
            <w:r w:rsidRPr="00103BAD">
              <w:rPr>
                <w:rFonts w:cs="Nazanin" w:hint="cs"/>
                <w:sz w:val="26"/>
                <w:szCs w:val="26"/>
                <w:rtl/>
              </w:rPr>
              <w:t xml:space="preserve">7-3 </w:t>
            </w:r>
            <w:r w:rsidR="00164F30" w:rsidRPr="00103BAD">
              <w:rPr>
                <w:rFonts w:cs="Nazanin" w:hint="cs"/>
                <w:sz w:val="26"/>
                <w:szCs w:val="26"/>
                <w:rtl/>
              </w:rPr>
              <w:t>مراكز</w:t>
            </w:r>
            <w:r w:rsidR="00164F30" w:rsidRPr="00103BAD">
              <w:rPr>
                <w:rFonts w:cs="Nazanin"/>
                <w:sz w:val="26"/>
                <w:szCs w:val="26"/>
                <w:rtl/>
              </w:rPr>
              <w:t xml:space="preserve"> </w:t>
            </w:r>
            <w:r w:rsidR="00164F30" w:rsidRPr="00103BAD">
              <w:rPr>
                <w:rFonts w:cs="Nazanin" w:hint="cs"/>
                <w:sz w:val="26"/>
                <w:szCs w:val="26"/>
                <w:rtl/>
              </w:rPr>
              <w:t>اداري</w:t>
            </w:r>
            <w:r w:rsidR="00164F30" w:rsidRPr="00103BAD">
              <w:rPr>
                <w:rFonts w:cs="Nazanin"/>
                <w:sz w:val="26"/>
                <w:szCs w:val="26"/>
                <w:rtl/>
              </w:rPr>
              <w:t xml:space="preserve"> </w:t>
            </w:r>
            <w:r w:rsidR="00164F30" w:rsidRPr="00103BAD">
              <w:rPr>
                <w:rFonts w:cs="Nazanin" w:hint="cs"/>
                <w:sz w:val="26"/>
                <w:szCs w:val="26"/>
                <w:rtl/>
              </w:rPr>
              <w:t>و</w:t>
            </w:r>
            <w:r w:rsidR="00164F30" w:rsidRPr="00103BAD">
              <w:rPr>
                <w:rFonts w:cs="Nazanin"/>
                <w:sz w:val="26"/>
                <w:szCs w:val="26"/>
                <w:rtl/>
              </w:rPr>
              <w:t xml:space="preserve"> </w:t>
            </w:r>
            <w:r w:rsidR="00164F30" w:rsidRPr="00103BAD">
              <w:rPr>
                <w:rFonts w:cs="Nazanin" w:hint="cs"/>
                <w:sz w:val="26"/>
                <w:szCs w:val="26"/>
                <w:rtl/>
              </w:rPr>
              <w:t>كامپيوتر</w:t>
            </w:r>
            <w:r w:rsidR="00164F30"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177</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اتاق</w:t>
            </w:r>
            <w:r w:rsidRPr="00103BAD">
              <w:rPr>
                <w:rFonts w:cs="Nazanin"/>
                <w:sz w:val="26"/>
                <w:szCs w:val="26"/>
                <w:rtl/>
              </w:rPr>
              <w:t xml:space="preserve"> </w:t>
            </w:r>
            <w:r w:rsidRPr="00103BAD">
              <w:rPr>
                <w:rFonts w:cs="Nazanin" w:hint="cs"/>
                <w:sz w:val="26"/>
                <w:szCs w:val="26"/>
                <w:rtl/>
              </w:rPr>
              <w:t>اعضاء</w:t>
            </w:r>
            <w:r w:rsidRPr="00103BAD">
              <w:rPr>
                <w:rFonts w:cs="Nazanin"/>
                <w:sz w:val="26"/>
                <w:szCs w:val="26"/>
                <w:rtl/>
              </w:rPr>
              <w:t xml:space="preserve"> </w:t>
            </w:r>
            <w:r w:rsidRPr="00103BAD">
              <w:rPr>
                <w:rFonts w:cs="Nazanin" w:hint="cs"/>
                <w:sz w:val="26"/>
                <w:szCs w:val="26"/>
                <w:rtl/>
              </w:rPr>
              <w:t>هيات</w:t>
            </w:r>
            <w:r w:rsidRPr="00103BAD">
              <w:rPr>
                <w:rFonts w:cs="Nazanin"/>
                <w:sz w:val="26"/>
                <w:szCs w:val="26"/>
                <w:rtl/>
              </w:rPr>
              <w:t xml:space="preserve"> </w:t>
            </w:r>
            <w:r w:rsidRPr="00103BAD">
              <w:rPr>
                <w:rFonts w:cs="Nazanin" w:hint="cs"/>
                <w:sz w:val="26"/>
                <w:szCs w:val="26"/>
                <w:rtl/>
              </w:rPr>
              <w:t>علمي</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177</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اتاق</w:t>
            </w:r>
            <w:r w:rsidRPr="00103BAD">
              <w:rPr>
                <w:rFonts w:cs="Nazanin"/>
                <w:sz w:val="26"/>
                <w:szCs w:val="26"/>
                <w:rtl/>
              </w:rPr>
              <w:t xml:space="preserve"> </w:t>
            </w:r>
            <w:r w:rsidRPr="00103BAD">
              <w:rPr>
                <w:rFonts w:cs="Nazanin" w:hint="cs"/>
                <w:sz w:val="26"/>
                <w:szCs w:val="26"/>
                <w:rtl/>
              </w:rPr>
              <w:t>رياست</w:t>
            </w:r>
            <w:r w:rsidRPr="00103BAD">
              <w:rPr>
                <w:rFonts w:cs="Nazanin"/>
                <w:sz w:val="26"/>
                <w:szCs w:val="26"/>
                <w:rtl/>
              </w:rPr>
              <w:t xml:space="preserve"> </w:t>
            </w:r>
            <w:r w:rsidRPr="00103BAD">
              <w:rPr>
                <w:rFonts w:cs="Nazanin" w:hint="cs"/>
                <w:sz w:val="26"/>
                <w:szCs w:val="26"/>
                <w:rtl/>
              </w:rPr>
              <w:t>و</w:t>
            </w:r>
            <w:r w:rsidRPr="00103BAD">
              <w:rPr>
                <w:rFonts w:cs="Nazanin"/>
                <w:sz w:val="26"/>
                <w:szCs w:val="26"/>
                <w:rtl/>
              </w:rPr>
              <w:t xml:space="preserve"> </w:t>
            </w:r>
            <w:r w:rsidRPr="00103BAD">
              <w:rPr>
                <w:rFonts w:cs="Nazanin" w:hint="cs"/>
                <w:sz w:val="26"/>
                <w:szCs w:val="26"/>
                <w:rtl/>
              </w:rPr>
              <w:t>معاونين</w:t>
            </w:r>
            <w:r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177</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t>ـ</w:t>
            </w:r>
            <w:r w:rsidRPr="00103BAD">
              <w:rPr>
                <w:rFonts w:cs="Nazanin"/>
                <w:sz w:val="26"/>
                <w:szCs w:val="26"/>
                <w:rtl/>
              </w:rPr>
              <w:t xml:space="preserve"> </w:t>
            </w:r>
            <w:r w:rsidRPr="00103BAD">
              <w:rPr>
                <w:rFonts w:cs="Nazanin" w:hint="cs"/>
                <w:sz w:val="26"/>
                <w:szCs w:val="26"/>
                <w:rtl/>
              </w:rPr>
              <w:t>آموزش</w:t>
            </w:r>
            <w:r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177</w:t>
            </w:r>
          </w:p>
        </w:tc>
      </w:tr>
      <w:tr w:rsidR="00164F30" w:rsidTr="00F50F85">
        <w:trPr>
          <w:trHeight w:val="418"/>
        </w:trPr>
        <w:tc>
          <w:tcPr>
            <w:tcW w:w="7763" w:type="dxa"/>
          </w:tcPr>
          <w:p w:rsidR="00164F30" w:rsidRPr="00103BAD" w:rsidRDefault="00164F30" w:rsidP="00103BAD">
            <w:pPr>
              <w:spacing w:line="216" w:lineRule="auto"/>
              <w:rPr>
                <w:rFonts w:cs="Nazanin"/>
                <w:sz w:val="26"/>
                <w:szCs w:val="26"/>
              </w:rPr>
            </w:pPr>
            <w:r w:rsidRPr="00103BAD">
              <w:rPr>
                <w:rFonts w:cs="Nazanin" w:hint="cs"/>
                <w:sz w:val="26"/>
                <w:szCs w:val="26"/>
                <w:rtl/>
              </w:rPr>
              <w:lastRenderedPageBreak/>
              <w:t>ـ</w:t>
            </w:r>
            <w:r w:rsidRPr="00103BAD">
              <w:rPr>
                <w:rFonts w:cs="Nazanin"/>
                <w:sz w:val="26"/>
                <w:szCs w:val="26"/>
                <w:rtl/>
              </w:rPr>
              <w:t xml:space="preserve"> </w:t>
            </w:r>
            <w:r w:rsidRPr="00103BAD">
              <w:rPr>
                <w:rFonts w:cs="Nazanin" w:hint="cs"/>
                <w:sz w:val="26"/>
                <w:szCs w:val="26"/>
                <w:rtl/>
              </w:rPr>
              <w:t>اتاق</w:t>
            </w:r>
            <w:r w:rsidRPr="00103BAD">
              <w:rPr>
                <w:rFonts w:cs="Nazanin"/>
                <w:sz w:val="26"/>
                <w:szCs w:val="26"/>
                <w:rtl/>
              </w:rPr>
              <w:t xml:space="preserve"> </w:t>
            </w:r>
            <w:r w:rsidRPr="00103BAD">
              <w:rPr>
                <w:rFonts w:cs="Nazanin" w:hint="cs"/>
                <w:sz w:val="26"/>
                <w:szCs w:val="26"/>
                <w:rtl/>
              </w:rPr>
              <w:t>هاي</w:t>
            </w:r>
            <w:r w:rsidRPr="00103BAD">
              <w:rPr>
                <w:rFonts w:cs="Nazanin"/>
                <w:sz w:val="26"/>
                <w:szCs w:val="26"/>
                <w:rtl/>
              </w:rPr>
              <w:t xml:space="preserve"> </w:t>
            </w:r>
            <w:r w:rsidRPr="00103BAD">
              <w:rPr>
                <w:rFonts w:cs="Nazanin" w:hint="cs"/>
                <w:sz w:val="26"/>
                <w:szCs w:val="26"/>
                <w:rtl/>
              </w:rPr>
              <w:t>اداري</w:t>
            </w:r>
            <w:r w:rsidRPr="00103BAD">
              <w:rPr>
                <w:rFonts w:cs="Nazanin"/>
                <w:sz w:val="26"/>
                <w:szCs w:val="26"/>
              </w:rPr>
              <w:t xml:space="preserve"> </w:t>
            </w:r>
          </w:p>
        </w:tc>
        <w:tc>
          <w:tcPr>
            <w:tcW w:w="1334" w:type="dxa"/>
            <w:vAlign w:val="center"/>
          </w:tcPr>
          <w:p w:rsidR="00164F30" w:rsidRPr="00F50F85" w:rsidRDefault="004717F0" w:rsidP="00EB1E38">
            <w:pPr>
              <w:spacing w:line="216" w:lineRule="auto"/>
              <w:jc w:val="center"/>
              <w:rPr>
                <w:rFonts w:cs="Nazanin"/>
                <w:sz w:val="24"/>
                <w:szCs w:val="24"/>
                <w:rtl/>
              </w:rPr>
            </w:pPr>
            <w:r>
              <w:rPr>
                <w:rFonts w:cs="Nazanin" w:hint="cs"/>
                <w:sz w:val="24"/>
                <w:szCs w:val="24"/>
                <w:rtl/>
              </w:rPr>
              <w:t>177</w:t>
            </w:r>
          </w:p>
        </w:tc>
      </w:tr>
      <w:tr w:rsidR="00103BAD" w:rsidTr="00F50F85">
        <w:trPr>
          <w:trHeight w:val="418"/>
        </w:trPr>
        <w:tc>
          <w:tcPr>
            <w:tcW w:w="7763" w:type="dxa"/>
          </w:tcPr>
          <w:p w:rsidR="00103BAD" w:rsidRPr="00103BAD" w:rsidRDefault="00103BAD" w:rsidP="00103BAD">
            <w:pPr>
              <w:spacing w:line="216" w:lineRule="auto"/>
              <w:rPr>
                <w:rFonts w:cs="Nazanin"/>
                <w:sz w:val="26"/>
                <w:szCs w:val="26"/>
              </w:rPr>
            </w:pPr>
            <w:r w:rsidRPr="00103BAD">
              <w:rPr>
                <w:rFonts w:cs="Nazanin"/>
                <w:sz w:val="26"/>
                <w:szCs w:val="26"/>
              </w:rPr>
              <w:t xml:space="preserve">- </w:t>
            </w:r>
            <w:r w:rsidRPr="00103BAD">
              <w:rPr>
                <w:rFonts w:cs="Nazanin" w:hint="cs"/>
                <w:sz w:val="26"/>
                <w:szCs w:val="26"/>
                <w:rtl/>
              </w:rPr>
              <w:t>سرویس</w:t>
            </w:r>
            <w:r w:rsidRPr="00103BAD">
              <w:rPr>
                <w:rFonts w:cs="Nazanin"/>
                <w:sz w:val="26"/>
                <w:szCs w:val="26"/>
                <w:rtl/>
              </w:rPr>
              <w:t xml:space="preserve"> </w:t>
            </w:r>
            <w:r w:rsidRPr="00103BAD">
              <w:rPr>
                <w:rFonts w:cs="Nazanin" w:hint="cs"/>
                <w:sz w:val="26"/>
                <w:szCs w:val="26"/>
                <w:rtl/>
              </w:rPr>
              <w:t>بهداشتی</w:t>
            </w:r>
          </w:p>
        </w:tc>
        <w:tc>
          <w:tcPr>
            <w:tcW w:w="1334" w:type="dxa"/>
            <w:vAlign w:val="center"/>
          </w:tcPr>
          <w:p w:rsidR="00103BAD" w:rsidRPr="00F50F85" w:rsidRDefault="004717F0" w:rsidP="00EB1E38">
            <w:pPr>
              <w:spacing w:line="216" w:lineRule="auto"/>
              <w:jc w:val="center"/>
              <w:rPr>
                <w:rFonts w:cs="Nazanin"/>
                <w:sz w:val="24"/>
                <w:szCs w:val="24"/>
                <w:rtl/>
              </w:rPr>
            </w:pPr>
            <w:r>
              <w:rPr>
                <w:rFonts w:cs="Nazanin" w:hint="cs"/>
                <w:sz w:val="24"/>
                <w:szCs w:val="24"/>
                <w:rtl/>
              </w:rPr>
              <w:t>177</w:t>
            </w:r>
          </w:p>
        </w:tc>
      </w:tr>
      <w:tr w:rsidR="00103BAD" w:rsidTr="00F50F85">
        <w:trPr>
          <w:trHeight w:val="418"/>
        </w:trPr>
        <w:tc>
          <w:tcPr>
            <w:tcW w:w="7763" w:type="dxa"/>
          </w:tcPr>
          <w:p w:rsidR="00103BAD" w:rsidRPr="00130455" w:rsidRDefault="00103BAD" w:rsidP="00130455">
            <w:pPr>
              <w:spacing w:line="216" w:lineRule="auto"/>
              <w:jc w:val="center"/>
              <w:rPr>
                <w:rFonts w:cs="Nazanin"/>
                <w:b/>
                <w:bCs/>
                <w:sz w:val="26"/>
                <w:szCs w:val="26"/>
              </w:rPr>
            </w:pPr>
            <w:r w:rsidRPr="00130455">
              <w:rPr>
                <w:rFonts w:cs="Nazanin"/>
                <w:b/>
                <w:bCs/>
                <w:sz w:val="28"/>
                <w:szCs w:val="28"/>
                <w:rtl/>
              </w:rPr>
              <w:t>فصل هشتم : منابع و مأخذ</w:t>
            </w:r>
          </w:p>
        </w:tc>
        <w:tc>
          <w:tcPr>
            <w:tcW w:w="1334" w:type="dxa"/>
            <w:vAlign w:val="center"/>
          </w:tcPr>
          <w:p w:rsidR="00103BAD" w:rsidRPr="00F50F85" w:rsidRDefault="00103BAD" w:rsidP="00EB1E38">
            <w:pPr>
              <w:spacing w:line="216" w:lineRule="auto"/>
              <w:jc w:val="center"/>
              <w:rPr>
                <w:rFonts w:cs="Nazanin"/>
                <w:sz w:val="24"/>
                <w:szCs w:val="24"/>
                <w:rtl/>
              </w:rPr>
            </w:pPr>
          </w:p>
        </w:tc>
      </w:tr>
      <w:tr w:rsidR="00103BAD" w:rsidTr="007B4102">
        <w:trPr>
          <w:trHeight w:val="614"/>
        </w:trPr>
        <w:tc>
          <w:tcPr>
            <w:tcW w:w="7763" w:type="dxa"/>
          </w:tcPr>
          <w:p w:rsidR="00103BAD" w:rsidRPr="00103BAD" w:rsidRDefault="00103BAD" w:rsidP="00103BAD">
            <w:pPr>
              <w:spacing w:line="216" w:lineRule="auto"/>
              <w:rPr>
                <w:rFonts w:cs="Nazanin"/>
                <w:sz w:val="26"/>
                <w:szCs w:val="26"/>
              </w:rPr>
            </w:pPr>
            <w:r w:rsidRPr="00103BAD">
              <w:rPr>
                <w:rFonts w:cs="Nazanin"/>
                <w:sz w:val="26"/>
                <w:szCs w:val="26"/>
                <w:rtl/>
              </w:rPr>
              <w:t>فهرست منابع و مآخذ</w:t>
            </w:r>
          </w:p>
        </w:tc>
        <w:tc>
          <w:tcPr>
            <w:tcW w:w="1334" w:type="dxa"/>
            <w:vAlign w:val="center"/>
          </w:tcPr>
          <w:p w:rsidR="00103BAD" w:rsidRPr="00F50F85" w:rsidRDefault="004717F0" w:rsidP="004717F0">
            <w:pPr>
              <w:spacing w:line="216" w:lineRule="auto"/>
              <w:jc w:val="center"/>
              <w:rPr>
                <w:rFonts w:cs="Nazanin"/>
                <w:sz w:val="24"/>
                <w:szCs w:val="24"/>
                <w:rtl/>
              </w:rPr>
            </w:pPr>
            <w:r>
              <w:rPr>
                <w:rFonts w:cs="Nazanin" w:hint="cs"/>
                <w:sz w:val="24"/>
                <w:szCs w:val="24"/>
                <w:rtl/>
              </w:rPr>
              <w:t>178</w:t>
            </w:r>
          </w:p>
        </w:tc>
      </w:tr>
      <w:tr w:rsidR="00103BAD" w:rsidTr="00F50F85">
        <w:trPr>
          <w:trHeight w:val="418"/>
        </w:trPr>
        <w:tc>
          <w:tcPr>
            <w:tcW w:w="7763" w:type="dxa"/>
          </w:tcPr>
          <w:p w:rsidR="00103BAD" w:rsidRPr="00130455" w:rsidRDefault="00103BAD" w:rsidP="00130455">
            <w:pPr>
              <w:spacing w:line="216" w:lineRule="auto"/>
              <w:jc w:val="center"/>
              <w:rPr>
                <w:rFonts w:cs="Nazanin"/>
                <w:b/>
                <w:bCs/>
                <w:sz w:val="26"/>
                <w:szCs w:val="26"/>
              </w:rPr>
            </w:pPr>
            <w:r w:rsidRPr="00130455">
              <w:rPr>
                <w:rFonts w:cs="Nazanin"/>
                <w:b/>
                <w:bCs/>
                <w:sz w:val="28"/>
                <w:szCs w:val="28"/>
                <w:rtl/>
              </w:rPr>
              <w:t>پيوست</w:t>
            </w:r>
          </w:p>
        </w:tc>
        <w:tc>
          <w:tcPr>
            <w:tcW w:w="1334" w:type="dxa"/>
            <w:vAlign w:val="center"/>
          </w:tcPr>
          <w:p w:rsidR="00103BAD" w:rsidRPr="00F50F85" w:rsidRDefault="00103BAD" w:rsidP="00EB1E38">
            <w:pPr>
              <w:spacing w:line="216" w:lineRule="auto"/>
              <w:jc w:val="center"/>
              <w:rPr>
                <w:rFonts w:cs="Nazanin"/>
                <w:sz w:val="24"/>
                <w:szCs w:val="24"/>
                <w:rtl/>
              </w:rPr>
            </w:pPr>
          </w:p>
        </w:tc>
      </w:tr>
      <w:tr w:rsidR="00103BAD" w:rsidTr="00F50F85">
        <w:trPr>
          <w:trHeight w:val="418"/>
        </w:trPr>
        <w:tc>
          <w:tcPr>
            <w:tcW w:w="7763" w:type="dxa"/>
          </w:tcPr>
          <w:p w:rsidR="00103BAD" w:rsidRPr="00103BAD" w:rsidRDefault="00103BAD" w:rsidP="00103BAD">
            <w:pPr>
              <w:spacing w:line="216" w:lineRule="auto"/>
              <w:rPr>
                <w:rFonts w:cs="Nazanin"/>
                <w:sz w:val="26"/>
                <w:szCs w:val="26"/>
              </w:rPr>
            </w:pPr>
            <w:r w:rsidRPr="00103BAD">
              <w:rPr>
                <w:rFonts w:cs="Nazanin"/>
                <w:sz w:val="26"/>
                <w:szCs w:val="26"/>
                <w:rtl/>
              </w:rPr>
              <w:t>نقشه ها و ارايه طرح</w:t>
            </w:r>
          </w:p>
        </w:tc>
        <w:tc>
          <w:tcPr>
            <w:tcW w:w="1334" w:type="dxa"/>
            <w:vAlign w:val="center"/>
          </w:tcPr>
          <w:p w:rsidR="00103BAD" w:rsidRPr="00F50F85" w:rsidRDefault="004717F0" w:rsidP="00EB1E38">
            <w:pPr>
              <w:spacing w:line="216" w:lineRule="auto"/>
              <w:jc w:val="center"/>
              <w:rPr>
                <w:rFonts w:cs="Nazanin"/>
                <w:sz w:val="24"/>
                <w:szCs w:val="24"/>
                <w:rtl/>
              </w:rPr>
            </w:pPr>
            <w:r>
              <w:rPr>
                <w:rFonts w:cs="Nazanin" w:hint="cs"/>
                <w:sz w:val="24"/>
                <w:szCs w:val="24"/>
                <w:rtl/>
              </w:rPr>
              <w:t>182</w:t>
            </w:r>
          </w:p>
        </w:tc>
      </w:tr>
    </w:tbl>
    <w:p w:rsidR="00F50F85" w:rsidRDefault="00F50F85" w:rsidP="00F50F85">
      <w:pPr>
        <w:spacing w:line="360" w:lineRule="auto"/>
        <w:ind w:left="-330" w:right="-142"/>
        <w:jc w:val="center"/>
        <w:rPr>
          <w:rFonts w:cs="B Nazanin"/>
          <w:b/>
          <w:bCs/>
          <w:sz w:val="28"/>
          <w:szCs w:val="28"/>
          <w:rtl/>
        </w:rPr>
      </w:pPr>
    </w:p>
    <w:p w:rsidR="00ED3DB2" w:rsidRDefault="00ED3DB2" w:rsidP="00ED3DB2">
      <w:pPr>
        <w:spacing w:line="360" w:lineRule="auto"/>
        <w:rPr>
          <w:rFonts w:cs="Nazanin"/>
          <w:sz w:val="28"/>
          <w:szCs w:val="28"/>
        </w:rPr>
      </w:pPr>
    </w:p>
    <w:p w:rsidR="00ED3DB2" w:rsidRDefault="00ED3DB2"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Default="00D24D79" w:rsidP="00ED3DB2">
      <w:pPr>
        <w:spacing w:line="360" w:lineRule="auto"/>
        <w:rPr>
          <w:rFonts w:cs="Nazanin"/>
          <w:sz w:val="28"/>
          <w:szCs w:val="28"/>
          <w:rtl/>
        </w:rPr>
      </w:pPr>
    </w:p>
    <w:p w:rsidR="00D24D79" w:rsidRPr="00934790" w:rsidRDefault="00D24D79" w:rsidP="00553467">
      <w:pPr>
        <w:spacing w:line="360" w:lineRule="auto"/>
        <w:jc w:val="center"/>
        <w:outlineLvl w:val="0"/>
        <w:rPr>
          <w:rFonts w:cs="Nazanin"/>
          <w:b/>
          <w:bCs/>
          <w:sz w:val="28"/>
          <w:szCs w:val="28"/>
        </w:rPr>
      </w:pPr>
      <w:r w:rsidRPr="00934790">
        <w:rPr>
          <w:rFonts w:cs="Nazanin"/>
          <w:b/>
          <w:bCs/>
          <w:sz w:val="28"/>
          <w:szCs w:val="28"/>
          <w:rtl/>
        </w:rPr>
        <w:t>فهرست تصاوير</w:t>
      </w:r>
    </w:p>
    <w:tbl>
      <w:tblPr>
        <w:bidiVisual/>
        <w:tblW w:w="0" w:type="auto"/>
        <w:tblInd w:w="392" w:type="dxa"/>
        <w:tblLook w:val="0000" w:firstRow="0" w:lastRow="0" w:firstColumn="0" w:lastColumn="0" w:noHBand="0" w:noVBand="0"/>
      </w:tblPr>
      <w:tblGrid>
        <w:gridCol w:w="8363"/>
      </w:tblGrid>
      <w:tr w:rsidR="00D24D79" w:rsidRPr="00934790" w:rsidTr="00504AC3">
        <w:tc>
          <w:tcPr>
            <w:tcW w:w="8363" w:type="dxa"/>
          </w:tcPr>
          <w:p w:rsidR="00D24D79" w:rsidRPr="00934790" w:rsidRDefault="00EB1E38" w:rsidP="003F5E5D">
            <w:pPr>
              <w:pStyle w:val="BodyText"/>
              <w:spacing w:line="360" w:lineRule="auto"/>
              <w:jc w:val="both"/>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1: موقعيت استان </w:t>
            </w:r>
            <w:r w:rsidRPr="00934790">
              <w:rPr>
                <w:rFonts w:ascii="Calibri" w:eastAsia="Calibri" w:hAnsi="Calibri" w:hint="cs"/>
                <w:b w:val="0"/>
                <w:bCs w:val="0"/>
                <w:sz w:val="26"/>
                <w:szCs w:val="26"/>
                <w:rtl/>
                <w:lang w:bidi="fa-IR"/>
              </w:rPr>
              <w:t>البرز</w:t>
            </w:r>
            <w:r w:rsidRPr="00934790">
              <w:rPr>
                <w:rFonts w:ascii="Calibri" w:eastAsia="Calibri" w:hAnsi="Calibri"/>
                <w:b w:val="0"/>
                <w:bCs w:val="0"/>
                <w:sz w:val="26"/>
                <w:szCs w:val="26"/>
                <w:rtl/>
                <w:lang w:bidi="fa-IR"/>
              </w:rPr>
              <w:t xml:space="preserve"> در كشور . ماخذ : كتاب </w:t>
            </w:r>
            <w:r w:rsidRPr="00934790">
              <w:rPr>
                <w:rFonts w:ascii="Calibri" w:eastAsia="Calibri" w:hAnsi="Calibri" w:hint="cs"/>
                <w:b w:val="0"/>
                <w:bCs w:val="0"/>
                <w:sz w:val="26"/>
                <w:szCs w:val="26"/>
                <w:rtl/>
                <w:lang w:bidi="fa-IR"/>
              </w:rPr>
              <w:t>تهران</w:t>
            </w:r>
          </w:p>
        </w:tc>
      </w:tr>
      <w:tr w:rsidR="006E7DCA" w:rsidRPr="00934790" w:rsidTr="00504AC3">
        <w:trPr>
          <w:trHeight w:val="437"/>
        </w:trPr>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2</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موقعیت</w:t>
            </w:r>
            <w:r w:rsidRPr="00934790">
              <w:rPr>
                <w:rFonts w:ascii="Calibri" w:eastAsia="Calibri" w:hAnsi="Calibri"/>
                <w:b w:val="0"/>
                <w:bCs w:val="0"/>
                <w:sz w:val="26"/>
                <w:szCs w:val="26"/>
                <w:rtl/>
                <w:lang w:bidi="fa-IR"/>
              </w:rPr>
              <w:t xml:space="preserve"> استان </w:t>
            </w:r>
            <w:r w:rsidRPr="00934790">
              <w:rPr>
                <w:rFonts w:ascii="Calibri" w:eastAsia="Calibri" w:hAnsi="Calibri" w:hint="cs"/>
                <w:b w:val="0"/>
                <w:bCs w:val="0"/>
                <w:sz w:val="26"/>
                <w:szCs w:val="26"/>
                <w:rtl/>
                <w:lang w:bidi="fa-IR"/>
              </w:rPr>
              <w:t>البرز</w:t>
            </w:r>
            <w:r w:rsidRPr="00934790">
              <w:rPr>
                <w:rFonts w:ascii="Calibri" w:eastAsia="Calibri" w:hAnsi="Calibri"/>
                <w:b w:val="0"/>
                <w:bCs w:val="0"/>
                <w:sz w:val="26"/>
                <w:szCs w:val="26"/>
                <w:rtl/>
                <w:lang w:bidi="fa-IR"/>
              </w:rPr>
              <w:t xml:space="preserve"> . ماخذ : </w:t>
            </w:r>
            <w:r w:rsidRPr="00934790">
              <w:rPr>
                <w:rFonts w:ascii="Calibri" w:eastAsia="Calibri" w:hAnsi="Calibri" w:hint="cs"/>
                <w:b w:val="0"/>
                <w:bCs w:val="0"/>
                <w:sz w:val="26"/>
                <w:szCs w:val="26"/>
                <w:rtl/>
                <w:lang w:bidi="fa-IR"/>
              </w:rPr>
              <w:t>شهرداری کرج</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 3:</w:t>
            </w:r>
            <w:r w:rsidRPr="00934790">
              <w:rPr>
                <w:rFonts w:ascii="Calibri" w:eastAsia="Calibri" w:hAnsi="Calibri" w:hint="cs"/>
                <w:b w:val="0"/>
                <w:bCs w:val="0"/>
                <w:sz w:val="26"/>
                <w:szCs w:val="26"/>
                <w:rtl/>
                <w:lang w:bidi="fa-IR"/>
              </w:rPr>
              <w:t>طرح جامع دانشگاه آکسفورد</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lastRenderedPageBreak/>
              <w:t xml:space="preserve">تصوير </w:t>
            </w:r>
            <w:r w:rsidRPr="00934790">
              <w:rPr>
                <w:rFonts w:ascii="Calibri" w:eastAsia="Calibri" w:hAnsi="Calibri" w:hint="cs"/>
                <w:b w:val="0"/>
                <w:bCs w:val="0"/>
                <w:sz w:val="26"/>
                <w:szCs w:val="26"/>
                <w:rtl/>
                <w:lang w:bidi="fa-IR"/>
              </w:rPr>
              <w:t>4</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طرح جامع دانشگاه هاروارد</w:t>
            </w:r>
          </w:p>
        </w:tc>
      </w:tr>
      <w:tr w:rsidR="006E7DCA" w:rsidRPr="00934790" w:rsidTr="00504AC3">
        <w:trPr>
          <w:trHeight w:val="521"/>
        </w:trPr>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طرح جامع دانشگاه کلمبیا و شیکاگو</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6</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بافت سنتی مدرسه در مشهد</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7</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تصویر مدرسه دانشگاه هاروارد در ایالت ماساچوست</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8</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الگوهای کلی نحوه فعالیت درآتلیه و اجتماع آتلیه ها</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9</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مدرسه معماری باهاوس</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10</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معماری باهاوس</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11</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معماری باهاوس</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12</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هنر ومعماری دانشگاه بیل</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13</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هنر ومعماری دانشگاه سین سیناتی</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14</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هنر ومعماری دانشگاه سین سیناتی</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15</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هنر ومعماری دانشگاه اوپورتو</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hint="cs"/>
                <w:b w:val="0"/>
                <w:bCs w:val="0"/>
                <w:sz w:val="26"/>
                <w:szCs w:val="26"/>
                <w:rtl/>
                <w:lang w:bidi="fa-IR"/>
              </w:rPr>
              <w:t>تصویر16 :دانشکده هنرومعماری دانشگاه اوپورتو</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17</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مدرسه معماری بریتانی در فرانسه</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18</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پلان مدرسه معماری بریتانی در فرانسه</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19</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مرکز هنرهای زیبای دانشگاه ایالتی اریزونا</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hint="cs"/>
                <w:b w:val="0"/>
                <w:bCs w:val="0"/>
                <w:sz w:val="26"/>
                <w:szCs w:val="26"/>
                <w:rtl/>
                <w:lang w:bidi="fa-IR"/>
              </w:rPr>
              <w:t>تصویر20 : دانشگاه کالیفرنیا</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21</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ساختمان هنرهای زیبای ریورساید دردانشگاه کالیفرنیا</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22</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هنرهای زیبا</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23</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پلان دانشکده معماری</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24</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طرح دانشکده هنرهای زیبای دانشگاه تهران</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25</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طرح دانشکده معماری وشهرسازی دانشگاه شهید بهشتی</w:t>
            </w:r>
          </w:p>
        </w:tc>
      </w:tr>
      <w:tr w:rsidR="006E7DCA" w:rsidRPr="00934790" w:rsidTr="00504AC3">
        <w:trPr>
          <w:cantSplit/>
        </w:trPr>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26</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معماری علم و صنعت</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27</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علم و صنعت ایران</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28</w:t>
            </w:r>
            <w:r w:rsidRPr="00934790">
              <w:rPr>
                <w:rFonts w:ascii="Calibri" w:eastAsia="Calibri" w:hAnsi="Calibri"/>
                <w:b w:val="0"/>
                <w:bCs w:val="0"/>
                <w:sz w:val="26"/>
                <w:szCs w:val="26"/>
                <w:rtl/>
                <w:lang w:bidi="fa-IR"/>
              </w:rPr>
              <w:t>:</w:t>
            </w:r>
            <w:r w:rsidRPr="00934790">
              <w:rPr>
                <w:rFonts w:ascii="Calibri" w:eastAsia="Calibri" w:hAnsi="Calibri" w:hint="cs"/>
                <w:b w:val="0"/>
                <w:bCs w:val="0"/>
                <w:sz w:val="26"/>
                <w:szCs w:val="26"/>
                <w:rtl/>
                <w:lang w:bidi="fa-IR"/>
              </w:rPr>
              <w:t xml:space="preserve"> دانشکده معماری هنرکرج -  دانشکده معماری </w:t>
            </w:r>
            <w:r w:rsidRPr="00934790">
              <w:rPr>
                <w:rFonts w:ascii="Calibri" w:eastAsia="Calibri" w:hAnsi="Calibri" w:hint="cs"/>
                <w:b w:val="0"/>
                <w:bCs w:val="0"/>
                <w:sz w:val="26"/>
                <w:szCs w:val="26"/>
                <w:rtl/>
                <w:lang w:bidi="fa-IR"/>
              </w:rPr>
              <w:lastRenderedPageBreak/>
              <w:t>دانشگاه گیلان</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lastRenderedPageBreak/>
              <w:t>تصوير</w:t>
            </w:r>
            <w:r w:rsidRPr="00934790">
              <w:rPr>
                <w:rFonts w:ascii="Calibri" w:eastAsia="Calibri" w:hAnsi="Calibri" w:hint="cs"/>
                <w:b w:val="0"/>
                <w:bCs w:val="0"/>
                <w:sz w:val="26"/>
                <w:szCs w:val="26"/>
                <w:rtl/>
                <w:lang w:bidi="fa-IR"/>
              </w:rPr>
              <w:t>29</w:t>
            </w:r>
            <w:r w:rsidRPr="00934790">
              <w:rPr>
                <w:rFonts w:ascii="Calibri" w:eastAsia="Calibri" w:hAnsi="Calibri"/>
                <w:b w:val="0"/>
                <w:bCs w:val="0"/>
                <w:sz w:val="26"/>
                <w:szCs w:val="26"/>
                <w:rtl/>
                <w:lang w:bidi="fa-IR"/>
              </w:rPr>
              <w:t>: طبيعت بي جان اثر پيكاسو 1914. ماُخذ : فضا ، زمان ، معماري .</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30</w:t>
            </w:r>
            <w:r w:rsidRPr="00934790">
              <w:rPr>
                <w:rFonts w:ascii="Calibri" w:eastAsia="Calibri" w:hAnsi="Calibri"/>
                <w:b w:val="0"/>
                <w:bCs w:val="0"/>
                <w:sz w:val="26"/>
                <w:szCs w:val="26"/>
                <w:rtl/>
                <w:lang w:bidi="fa-IR"/>
              </w:rPr>
              <w:t>: نقاشي براك و كلاژ   ماُخذ: فضا ، زمان معماري</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31</w:t>
            </w:r>
            <w:r w:rsidRPr="00934790">
              <w:rPr>
                <w:rFonts w:ascii="Calibri" w:eastAsia="Calibri" w:hAnsi="Calibri"/>
                <w:b w:val="0"/>
                <w:bCs w:val="0"/>
                <w:sz w:val="26"/>
                <w:szCs w:val="26"/>
                <w:rtl/>
                <w:lang w:bidi="fa-IR"/>
              </w:rPr>
              <w:t>: مالويچ « آرشيتكتونن» در 1920 مأخذ: فضا، زمان ، معماري</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32</w:t>
            </w:r>
            <w:r w:rsidRPr="00934790">
              <w:rPr>
                <w:rFonts w:ascii="Calibri" w:eastAsia="Calibri" w:hAnsi="Calibri"/>
                <w:b w:val="0"/>
                <w:bCs w:val="0"/>
                <w:sz w:val="26"/>
                <w:szCs w:val="26"/>
                <w:rtl/>
                <w:lang w:bidi="fa-IR"/>
              </w:rPr>
              <w:t>: موندريان،تركيب « كمپوزسيون» . مأخذ : فضا ، زمان ، معماري.</w:t>
            </w:r>
          </w:p>
        </w:tc>
      </w:tr>
      <w:tr w:rsidR="006E7DCA" w:rsidRPr="00934790" w:rsidTr="00504AC3">
        <w:tc>
          <w:tcPr>
            <w:tcW w:w="8363" w:type="dxa"/>
          </w:tcPr>
          <w:p w:rsidR="006E7DCA" w:rsidRPr="00934790" w:rsidRDefault="006E7DCA"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33</w:t>
            </w:r>
            <w:r w:rsidRPr="00934790">
              <w:rPr>
                <w:rFonts w:ascii="Calibri" w:eastAsia="Calibri" w:hAnsi="Calibri"/>
                <w:b w:val="0"/>
                <w:bCs w:val="0"/>
                <w:sz w:val="26"/>
                <w:szCs w:val="26"/>
                <w:rtl/>
                <w:lang w:bidi="fa-IR"/>
              </w:rPr>
              <w:t>: تئووان دئسبرگ وون استرن ، طرح براي ويلا   مأخذ : فضا ،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34</w:t>
            </w:r>
            <w:r w:rsidRPr="00934790">
              <w:rPr>
                <w:rFonts w:ascii="Calibri" w:eastAsia="Calibri" w:hAnsi="Calibri"/>
                <w:b w:val="0"/>
                <w:bCs w:val="0"/>
                <w:sz w:val="26"/>
                <w:szCs w:val="26"/>
                <w:rtl/>
                <w:lang w:bidi="fa-IR"/>
              </w:rPr>
              <w:t xml:space="preserve">  : تئووان دئسبرگ . روابط سطوح افقي و عمودي .</w:t>
            </w:r>
          </w:p>
        </w:tc>
      </w:tr>
      <w:tr w:rsidR="006E7DCA" w:rsidRPr="00934790" w:rsidTr="00504AC3">
        <w:trPr>
          <w:cantSplit/>
        </w:trPr>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35</w:t>
            </w:r>
            <w:r w:rsidRPr="00934790">
              <w:rPr>
                <w:rFonts w:ascii="Calibri" w:eastAsia="Calibri" w:hAnsi="Calibri"/>
                <w:b w:val="0"/>
                <w:bCs w:val="0"/>
                <w:sz w:val="26"/>
                <w:szCs w:val="26"/>
                <w:rtl/>
                <w:lang w:bidi="fa-IR"/>
              </w:rPr>
              <w:t xml:space="preserve"> : نقاشي رنگ روغن . لارلزئين 1912 . مأخذ : فضا ، زمان ، معماري</w:t>
            </w:r>
          </w:p>
        </w:tc>
      </w:tr>
      <w:tr w:rsidR="00BB3A22" w:rsidRPr="00934790" w:rsidTr="00504AC3">
        <w:trPr>
          <w:cantSplit/>
        </w:trPr>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36</w:t>
            </w:r>
            <w:r w:rsidRPr="00934790">
              <w:rPr>
                <w:rFonts w:ascii="Calibri" w:eastAsia="Calibri" w:hAnsi="Calibri"/>
                <w:b w:val="0"/>
                <w:bCs w:val="0"/>
                <w:sz w:val="26"/>
                <w:szCs w:val="26"/>
                <w:rtl/>
                <w:lang w:bidi="fa-IR"/>
              </w:rPr>
              <w:t xml:space="preserve"> : پلان مجموعه باهاوس .  مأخذ : فضا ، زمان ، معماري</w:t>
            </w:r>
          </w:p>
        </w:tc>
      </w:tr>
      <w:tr w:rsidR="00BB3A22" w:rsidRPr="00934790" w:rsidTr="00504AC3">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37</w:t>
            </w:r>
            <w:r w:rsidRPr="00934790">
              <w:rPr>
                <w:rFonts w:ascii="Calibri" w:eastAsia="Calibri" w:hAnsi="Calibri"/>
                <w:b w:val="0"/>
                <w:bCs w:val="0"/>
                <w:sz w:val="26"/>
                <w:szCs w:val="26"/>
                <w:rtl/>
                <w:lang w:bidi="fa-IR"/>
              </w:rPr>
              <w:t xml:space="preserve"> : ماكت مجموعه باهاوس .مأخذ : فضا ،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38</w:t>
            </w:r>
            <w:r w:rsidRPr="00934790">
              <w:rPr>
                <w:rFonts w:ascii="Calibri" w:eastAsia="Calibri" w:hAnsi="Calibri"/>
                <w:b w:val="0"/>
                <w:bCs w:val="0"/>
                <w:sz w:val="26"/>
                <w:szCs w:val="26"/>
                <w:rtl/>
                <w:lang w:bidi="fa-IR"/>
              </w:rPr>
              <w:t xml:space="preserve"> : مجموعه باهاوس و عناصر عملكردي آن مأخذ : فضا ،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39</w:t>
            </w:r>
            <w:r w:rsidRPr="00934790">
              <w:rPr>
                <w:rFonts w:ascii="Calibri" w:eastAsia="Calibri" w:hAnsi="Calibri"/>
                <w:b w:val="0"/>
                <w:bCs w:val="0"/>
                <w:sz w:val="26"/>
                <w:szCs w:val="26"/>
                <w:rtl/>
                <w:lang w:bidi="fa-IR"/>
              </w:rPr>
              <w:t xml:space="preserve"> : ورودي سفارت خانه آمريكا در آتن 61-1956 . مأخذ : فضا ،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40</w:t>
            </w:r>
            <w:r w:rsidRPr="00934790">
              <w:rPr>
                <w:rFonts w:ascii="Calibri" w:eastAsia="Calibri" w:hAnsi="Calibri"/>
                <w:b w:val="0"/>
                <w:bCs w:val="0"/>
                <w:sz w:val="26"/>
                <w:szCs w:val="26"/>
                <w:rtl/>
                <w:lang w:bidi="fa-IR"/>
              </w:rPr>
              <w:t>: لوكوربوزيه، طبيعت بي جان، 1924. مأخذ: فضا، زمان ، معماري</w:t>
            </w:r>
          </w:p>
        </w:tc>
      </w:tr>
      <w:tr w:rsidR="003F5E5D" w:rsidRPr="00934790" w:rsidTr="00504AC3">
        <w:tc>
          <w:tcPr>
            <w:tcW w:w="8363" w:type="dxa"/>
          </w:tcPr>
          <w:p w:rsidR="003F5E5D" w:rsidRPr="00934790" w:rsidRDefault="003F5E5D"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41</w:t>
            </w:r>
            <w:r w:rsidRPr="00934790">
              <w:rPr>
                <w:rFonts w:ascii="Calibri" w:eastAsia="Calibri" w:hAnsi="Calibri"/>
                <w:b w:val="0"/>
                <w:bCs w:val="0"/>
                <w:sz w:val="26"/>
                <w:szCs w:val="26"/>
                <w:rtl/>
                <w:lang w:bidi="fa-IR"/>
              </w:rPr>
              <w:t>: لوكوربوزيه، مجموعه مسكوني پاك. مأخذ: فضا،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42</w:t>
            </w:r>
            <w:r w:rsidRPr="00934790">
              <w:rPr>
                <w:rFonts w:ascii="Calibri" w:eastAsia="Calibri" w:hAnsi="Calibri"/>
                <w:b w:val="0"/>
                <w:bCs w:val="0"/>
                <w:sz w:val="26"/>
                <w:szCs w:val="26"/>
                <w:rtl/>
                <w:lang w:bidi="fa-IR"/>
              </w:rPr>
              <w:t>: فضاي داخلي ويلا ساوا، 30-1928. مأخذ : فضا، زمان،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43</w:t>
            </w:r>
            <w:r w:rsidRPr="00934790">
              <w:rPr>
                <w:rFonts w:ascii="Calibri" w:eastAsia="Calibri" w:hAnsi="Calibri"/>
                <w:b w:val="0"/>
                <w:bCs w:val="0"/>
                <w:sz w:val="26"/>
                <w:szCs w:val="26"/>
                <w:rtl/>
                <w:lang w:bidi="fa-IR"/>
              </w:rPr>
              <w:t>: ميس ونده رو . طرح يك خانه ييلاقي 1923. مأخذ : فضا، زمان،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تصوير</w:t>
            </w:r>
            <w:r w:rsidRPr="00934790">
              <w:rPr>
                <w:rFonts w:ascii="Calibri" w:eastAsia="Calibri" w:hAnsi="Calibri" w:hint="cs"/>
                <w:b w:val="0"/>
                <w:bCs w:val="0"/>
                <w:sz w:val="26"/>
                <w:szCs w:val="26"/>
                <w:rtl/>
                <w:lang w:bidi="fa-IR"/>
              </w:rPr>
              <w:t xml:space="preserve">44 </w:t>
            </w:r>
            <w:r w:rsidRPr="00934790">
              <w:rPr>
                <w:rFonts w:ascii="Calibri" w:eastAsia="Calibri" w:hAnsi="Calibri"/>
                <w:b w:val="0"/>
                <w:bCs w:val="0"/>
                <w:sz w:val="26"/>
                <w:szCs w:val="26"/>
                <w:rtl/>
                <w:lang w:bidi="fa-IR"/>
              </w:rPr>
              <w:t xml:space="preserve">: ميس ونده رو . طرح يك خانه ييلاقي 1923. مأخذ </w:t>
            </w:r>
            <w:r w:rsidRPr="00934790">
              <w:rPr>
                <w:rFonts w:ascii="Calibri" w:eastAsia="Calibri" w:hAnsi="Calibri"/>
                <w:b w:val="0"/>
                <w:bCs w:val="0"/>
                <w:sz w:val="26"/>
                <w:szCs w:val="26"/>
                <w:rtl/>
                <w:lang w:bidi="fa-IR"/>
              </w:rPr>
              <w:lastRenderedPageBreak/>
              <w:t>: فضا، زمان،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lastRenderedPageBreak/>
              <w:t xml:space="preserve">تصوير </w:t>
            </w:r>
            <w:r w:rsidRPr="00934790">
              <w:rPr>
                <w:rFonts w:ascii="Calibri" w:eastAsia="Calibri" w:hAnsi="Calibri" w:hint="cs"/>
                <w:b w:val="0"/>
                <w:bCs w:val="0"/>
                <w:sz w:val="26"/>
                <w:szCs w:val="26"/>
                <w:rtl/>
                <w:lang w:bidi="fa-IR"/>
              </w:rPr>
              <w:t>45</w:t>
            </w:r>
            <w:r w:rsidRPr="00934790">
              <w:rPr>
                <w:rFonts w:ascii="Calibri" w:eastAsia="Calibri" w:hAnsi="Calibri"/>
                <w:b w:val="0"/>
                <w:bCs w:val="0"/>
                <w:sz w:val="26"/>
                <w:szCs w:val="26"/>
                <w:rtl/>
                <w:lang w:bidi="fa-IR"/>
              </w:rPr>
              <w:t>: معبدي در اوكسمال ، ارتباط سطوح افقي. مأخذ: فضا،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46</w:t>
            </w:r>
            <w:r w:rsidRPr="00934790">
              <w:rPr>
                <w:rFonts w:ascii="Calibri" w:eastAsia="Calibri" w:hAnsi="Calibri"/>
                <w:b w:val="0"/>
                <w:bCs w:val="0"/>
                <w:sz w:val="26"/>
                <w:szCs w:val="26"/>
                <w:rtl/>
                <w:lang w:bidi="fa-IR"/>
              </w:rPr>
              <w:t xml:space="preserve"> : تصويري تند از ابر از اوتزن .  مأخذ : فضا ، زمان ، معماري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47</w:t>
            </w:r>
            <w:r w:rsidRPr="00934790">
              <w:rPr>
                <w:rFonts w:ascii="Calibri" w:eastAsia="Calibri" w:hAnsi="Calibri"/>
                <w:b w:val="0"/>
                <w:bCs w:val="0"/>
                <w:sz w:val="26"/>
                <w:szCs w:val="26"/>
                <w:rtl/>
                <w:lang w:bidi="fa-IR"/>
              </w:rPr>
              <w:t>: نمونه از يك كلاس 48 نفره با تمامي امكانات  مأخذ: طراحي فضاهاي دانشگاهي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48</w:t>
            </w:r>
            <w:r w:rsidRPr="00934790">
              <w:rPr>
                <w:rFonts w:ascii="Calibri" w:eastAsia="Calibri" w:hAnsi="Calibri"/>
                <w:b w:val="0"/>
                <w:bCs w:val="0"/>
                <w:sz w:val="26"/>
                <w:szCs w:val="26"/>
                <w:rtl/>
                <w:lang w:bidi="fa-IR"/>
              </w:rPr>
              <w:t>: نمونه از يك كارگاه 48 نفره   با تمامي امكانات موجود   مأخذ:  طراحي فضاهاي دانشگاهي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49</w:t>
            </w:r>
            <w:r w:rsidRPr="00934790">
              <w:rPr>
                <w:rFonts w:ascii="Calibri" w:eastAsia="Calibri" w:hAnsi="Calibri"/>
                <w:b w:val="0"/>
                <w:bCs w:val="0"/>
                <w:sz w:val="26"/>
                <w:szCs w:val="26"/>
                <w:rtl/>
                <w:lang w:bidi="fa-IR"/>
              </w:rPr>
              <w:t>: نمونه از يك كارگاه 30 نفره با تمامي امكانات موجود   مأخذ: طراحي فضاهاي دانشگاهي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50</w:t>
            </w:r>
            <w:r w:rsidRPr="00934790">
              <w:rPr>
                <w:rFonts w:ascii="Calibri" w:eastAsia="Calibri" w:hAnsi="Calibri"/>
                <w:b w:val="0"/>
                <w:bCs w:val="0"/>
                <w:sz w:val="26"/>
                <w:szCs w:val="26"/>
                <w:rtl/>
                <w:lang w:bidi="fa-IR"/>
              </w:rPr>
              <w:t>: نمونه يك فضاي  مديريت . ماُخذ: طراحي فضاها دانشگاهي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51</w:t>
            </w:r>
            <w:r w:rsidRPr="00934790">
              <w:rPr>
                <w:rFonts w:ascii="Calibri" w:eastAsia="Calibri" w:hAnsi="Calibri"/>
                <w:b w:val="0"/>
                <w:bCs w:val="0"/>
                <w:sz w:val="26"/>
                <w:szCs w:val="26"/>
                <w:rtl/>
                <w:lang w:bidi="fa-IR"/>
              </w:rPr>
              <w:t>: نمونه يك فضاي اداري . ماُخذ: طراحي فضاها دانشگاهي</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52</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نمونه هایی از طرحها و استاندارد انواع فضاهای آموزشی(کلاس درس)</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53</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نمونه هایی از طرحها و استاندارد انواع فضاهای آموزشی(کلاس درس)</w:t>
            </w:r>
          </w:p>
        </w:tc>
      </w:tr>
      <w:tr w:rsidR="003F5E5D" w:rsidRPr="00934790" w:rsidTr="00504AC3">
        <w:tc>
          <w:tcPr>
            <w:tcW w:w="8363" w:type="dxa"/>
          </w:tcPr>
          <w:p w:rsidR="003F5E5D" w:rsidRPr="00934790" w:rsidRDefault="003F5E5D"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54</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نمونه هایی از طرحها و استاندارد انواع فضاهای آموزشی(کلاسهای سمینارودرس)</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55</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نمونه هایی از طرحها و استاندارد انواع فضاهای آموزشی(آزمایشگاههای تحقیقاتی)</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56</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نمونه هایی از طرحها و استاندارد انواع فضاهای آموزشی(کتابخانه ها)</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57</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نمونه هایی از طرحها و استاندارد انواع فضاهای آموزشی(کتابخانه ها)</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58</w:t>
            </w:r>
            <w:r w:rsidRPr="00934790">
              <w:rPr>
                <w:rFonts w:ascii="Calibri" w:eastAsia="Calibri" w:hAnsi="Calibri"/>
                <w:b w:val="0"/>
                <w:bCs w:val="0"/>
                <w:sz w:val="26"/>
                <w:szCs w:val="26"/>
                <w:rtl/>
                <w:lang w:bidi="fa-IR"/>
              </w:rPr>
              <w:t xml:space="preserve">: موقعيت استان </w:t>
            </w:r>
            <w:r w:rsidRPr="00934790">
              <w:rPr>
                <w:rFonts w:ascii="Calibri" w:eastAsia="Calibri" w:hAnsi="Calibri" w:hint="cs"/>
                <w:b w:val="0"/>
                <w:bCs w:val="0"/>
                <w:sz w:val="26"/>
                <w:szCs w:val="26"/>
                <w:rtl/>
                <w:lang w:bidi="fa-IR"/>
              </w:rPr>
              <w:t>تهران</w:t>
            </w:r>
            <w:r w:rsidRPr="00934790">
              <w:rPr>
                <w:rFonts w:ascii="Calibri" w:eastAsia="Calibri" w:hAnsi="Calibri"/>
                <w:b w:val="0"/>
                <w:bCs w:val="0"/>
                <w:sz w:val="26"/>
                <w:szCs w:val="26"/>
                <w:rtl/>
                <w:lang w:bidi="fa-IR"/>
              </w:rPr>
              <w:t xml:space="preserve"> در كشور . ماخذ : كتاب </w:t>
            </w:r>
            <w:r w:rsidRPr="00934790">
              <w:rPr>
                <w:rFonts w:ascii="Calibri" w:eastAsia="Calibri" w:hAnsi="Calibri" w:hint="cs"/>
                <w:b w:val="0"/>
                <w:bCs w:val="0"/>
                <w:sz w:val="26"/>
                <w:szCs w:val="26"/>
                <w:rtl/>
                <w:lang w:bidi="fa-IR"/>
              </w:rPr>
              <w:t>تهران</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59</w:t>
            </w:r>
            <w:r w:rsidRPr="00934790">
              <w:rPr>
                <w:rFonts w:ascii="Calibri" w:eastAsia="Calibri" w:hAnsi="Calibri"/>
                <w:b w:val="0"/>
                <w:bCs w:val="0"/>
                <w:sz w:val="26"/>
                <w:szCs w:val="26"/>
                <w:rtl/>
                <w:lang w:bidi="fa-IR"/>
              </w:rPr>
              <w:t xml:space="preserve">: موقعيت شهر </w:t>
            </w:r>
            <w:r w:rsidRPr="00934790">
              <w:rPr>
                <w:rFonts w:ascii="Calibri" w:eastAsia="Calibri" w:hAnsi="Calibri" w:hint="cs"/>
                <w:b w:val="0"/>
                <w:bCs w:val="0"/>
                <w:sz w:val="26"/>
                <w:szCs w:val="26"/>
                <w:rtl/>
                <w:lang w:bidi="fa-IR"/>
              </w:rPr>
              <w:t>کرج</w:t>
            </w:r>
            <w:r w:rsidRPr="00934790">
              <w:rPr>
                <w:rFonts w:ascii="Calibri" w:eastAsia="Calibri" w:hAnsi="Calibri"/>
                <w:b w:val="0"/>
                <w:bCs w:val="0"/>
                <w:sz w:val="26"/>
                <w:szCs w:val="26"/>
                <w:rtl/>
                <w:lang w:bidi="fa-IR"/>
              </w:rPr>
              <w:t xml:space="preserve"> در استان </w:t>
            </w:r>
            <w:r w:rsidRPr="00934790">
              <w:rPr>
                <w:rFonts w:ascii="Calibri" w:eastAsia="Calibri" w:hAnsi="Calibri" w:hint="cs"/>
                <w:b w:val="0"/>
                <w:bCs w:val="0"/>
                <w:sz w:val="26"/>
                <w:szCs w:val="26"/>
                <w:rtl/>
                <w:lang w:bidi="fa-IR"/>
              </w:rPr>
              <w:t>تهران</w:t>
            </w:r>
            <w:r w:rsidRPr="00934790">
              <w:rPr>
                <w:rFonts w:ascii="Calibri" w:eastAsia="Calibri" w:hAnsi="Calibri"/>
                <w:b w:val="0"/>
                <w:bCs w:val="0"/>
                <w:sz w:val="26"/>
                <w:szCs w:val="26"/>
                <w:rtl/>
                <w:lang w:bidi="fa-IR"/>
              </w:rPr>
              <w:t xml:space="preserve"> . ماخذ : </w:t>
            </w:r>
            <w:r w:rsidRPr="00934790">
              <w:rPr>
                <w:rFonts w:ascii="Calibri" w:eastAsia="Calibri" w:hAnsi="Calibri"/>
                <w:b w:val="0"/>
                <w:bCs w:val="0"/>
                <w:sz w:val="26"/>
                <w:szCs w:val="26"/>
                <w:rtl/>
                <w:lang w:bidi="fa-IR"/>
              </w:rPr>
              <w:lastRenderedPageBreak/>
              <w:t xml:space="preserve">شهرداري </w:t>
            </w:r>
            <w:r w:rsidRPr="00934790">
              <w:rPr>
                <w:rFonts w:ascii="Calibri" w:eastAsia="Calibri" w:hAnsi="Calibri" w:hint="cs"/>
                <w:b w:val="0"/>
                <w:bCs w:val="0"/>
                <w:sz w:val="26"/>
                <w:szCs w:val="26"/>
                <w:rtl/>
                <w:lang w:bidi="fa-IR"/>
              </w:rPr>
              <w:t>تهران</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lastRenderedPageBreak/>
              <w:t xml:space="preserve">تصوير </w:t>
            </w:r>
            <w:r w:rsidRPr="00934790">
              <w:rPr>
                <w:rFonts w:ascii="Calibri" w:eastAsia="Calibri" w:hAnsi="Calibri" w:hint="cs"/>
                <w:b w:val="0"/>
                <w:bCs w:val="0"/>
                <w:sz w:val="26"/>
                <w:szCs w:val="26"/>
                <w:rtl/>
                <w:lang w:bidi="fa-IR"/>
              </w:rPr>
              <w:t xml:space="preserve">60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نقشه شهرکرج</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61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بافت موجود و نحوۀ گسترش شهر</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62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تقسیمات اقلیمی ایران</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63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اصول رعایت شده درمعماری بومی مناطق اقلیمی</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64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نوسان درجه حرارت روزانه ی هوا</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65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میزان دما ومیانگین درجه حرارت</w:t>
            </w:r>
          </w:p>
        </w:tc>
      </w:tr>
      <w:tr w:rsidR="006E7DCA" w:rsidRPr="00934790" w:rsidTr="00504AC3">
        <w:tc>
          <w:tcPr>
            <w:tcW w:w="8363" w:type="dxa"/>
          </w:tcPr>
          <w:p w:rsidR="006E7DCA"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67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بادهای غالب وحداکثر سرعت وزش باد</w:t>
            </w:r>
          </w:p>
        </w:tc>
      </w:tr>
      <w:tr w:rsidR="00BB3A22" w:rsidRPr="00934790" w:rsidTr="00504AC3">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68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نمودارجهت وسرعت باد تهران</w:t>
            </w:r>
          </w:p>
        </w:tc>
      </w:tr>
      <w:tr w:rsidR="00BB3A22" w:rsidRPr="00934790" w:rsidTr="00504AC3">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69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میزان بارندگی</w:t>
            </w:r>
          </w:p>
        </w:tc>
      </w:tr>
      <w:tr w:rsidR="00BB3A22" w:rsidRPr="00934790" w:rsidTr="00504AC3">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 xml:space="preserve">70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منحنی میزان انرژی خورشیدی تابیده شده بر سطوح</w:t>
            </w:r>
          </w:p>
        </w:tc>
      </w:tr>
      <w:tr w:rsidR="00BB3A22" w:rsidRPr="00934790" w:rsidTr="00504AC3">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71</w:t>
            </w:r>
            <w:r w:rsidRPr="00934790">
              <w:rPr>
                <w:rFonts w:ascii="Calibri" w:eastAsia="Calibri" w:hAnsi="Calibri"/>
                <w:b w:val="0"/>
                <w:bCs w:val="0"/>
                <w:sz w:val="26"/>
                <w:szCs w:val="26"/>
                <w:rtl/>
                <w:lang w:bidi="fa-IR"/>
              </w:rPr>
              <w:t xml:space="preserve"> : </w:t>
            </w:r>
            <w:r w:rsidRPr="00934790">
              <w:rPr>
                <w:rFonts w:ascii="Calibri" w:eastAsia="Calibri" w:hAnsi="Calibri" w:hint="cs"/>
                <w:b w:val="0"/>
                <w:bCs w:val="0"/>
                <w:sz w:val="26"/>
                <w:szCs w:val="26"/>
                <w:rtl/>
                <w:lang w:bidi="fa-IR"/>
              </w:rPr>
              <w:t xml:space="preserve">جهت ساختمان </w:t>
            </w:r>
            <w:r w:rsidRPr="00934790">
              <w:rPr>
                <w:rFonts w:ascii="Calibri" w:eastAsia="Calibri" w:hAnsi="Calibri"/>
                <w:b w:val="0"/>
                <w:bCs w:val="0"/>
                <w:sz w:val="26"/>
                <w:szCs w:val="26"/>
                <w:rtl/>
                <w:lang w:bidi="fa-IR"/>
              </w:rPr>
              <w:t xml:space="preserve"> </w:t>
            </w:r>
            <w:r w:rsidRPr="00934790">
              <w:rPr>
                <w:rFonts w:ascii="Calibri" w:eastAsia="Calibri" w:hAnsi="Calibri" w:hint="cs"/>
                <w:b w:val="0"/>
                <w:bCs w:val="0"/>
                <w:sz w:val="26"/>
                <w:szCs w:val="26"/>
                <w:rtl/>
                <w:lang w:bidi="fa-IR"/>
              </w:rPr>
              <w:t>با توجه به اقلیم</w:t>
            </w:r>
            <w:r w:rsidRPr="00934790">
              <w:rPr>
                <w:rFonts w:ascii="Calibri" w:eastAsia="Calibri" w:hAnsi="Calibri"/>
                <w:b w:val="0"/>
                <w:bCs w:val="0"/>
                <w:sz w:val="26"/>
                <w:szCs w:val="26"/>
                <w:rtl/>
                <w:lang w:bidi="fa-IR"/>
              </w:rPr>
              <w:t xml:space="preserve"> . مأخذ : اقليم و معماري</w:t>
            </w:r>
          </w:p>
        </w:tc>
      </w:tr>
      <w:tr w:rsidR="00BB3A22" w:rsidRPr="00934790" w:rsidTr="00504AC3">
        <w:tc>
          <w:tcPr>
            <w:tcW w:w="8363" w:type="dxa"/>
          </w:tcPr>
          <w:p w:rsidR="00BB3A22" w:rsidRPr="00934790" w:rsidRDefault="00BB3A22" w:rsidP="003F5E5D">
            <w:pPr>
              <w:pStyle w:val="BodyText"/>
              <w:spacing w:line="360" w:lineRule="auto"/>
              <w:jc w:val="left"/>
              <w:rPr>
                <w:rFonts w:ascii="Calibri" w:eastAsia="Calibri" w:hAnsi="Calibri"/>
                <w:b w:val="0"/>
                <w:bCs w:val="0"/>
                <w:sz w:val="26"/>
                <w:szCs w:val="26"/>
                <w:rtl/>
                <w:lang w:bidi="fa-IR"/>
              </w:rPr>
            </w:pPr>
            <w:r w:rsidRPr="00934790">
              <w:rPr>
                <w:rFonts w:ascii="Calibri" w:eastAsia="Calibri" w:hAnsi="Calibri"/>
                <w:b w:val="0"/>
                <w:bCs w:val="0"/>
                <w:sz w:val="26"/>
                <w:szCs w:val="26"/>
                <w:rtl/>
                <w:lang w:bidi="fa-IR"/>
              </w:rPr>
              <w:t xml:space="preserve">تصوير </w:t>
            </w:r>
            <w:r w:rsidRPr="00934790">
              <w:rPr>
                <w:rFonts w:ascii="Calibri" w:eastAsia="Calibri" w:hAnsi="Calibri" w:hint="cs"/>
                <w:b w:val="0"/>
                <w:bCs w:val="0"/>
                <w:sz w:val="26"/>
                <w:szCs w:val="26"/>
                <w:rtl/>
                <w:lang w:bidi="fa-IR"/>
              </w:rPr>
              <w:t>72</w:t>
            </w:r>
            <w:r w:rsidRPr="00934790">
              <w:rPr>
                <w:rFonts w:ascii="Calibri" w:eastAsia="Calibri" w:hAnsi="Calibri"/>
                <w:b w:val="0"/>
                <w:bCs w:val="0"/>
                <w:sz w:val="26"/>
                <w:szCs w:val="26"/>
                <w:rtl/>
                <w:lang w:bidi="fa-IR"/>
              </w:rPr>
              <w:t xml:space="preserve"> : چگونگي فرم پلان و قرارگيري در</w:t>
            </w:r>
            <w:r w:rsidRPr="00934790">
              <w:rPr>
                <w:rFonts w:ascii="Calibri" w:eastAsia="Calibri" w:hAnsi="Calibri" w:hint="cs"/>
                <w:b w:val="0"/>
                <w:bCs w:val="0"/>
                <w:sz w:val="26"/>
                <w:szCs w:val="26"/>
                <w:rtl/>
                <w:lang w:bidi="fa-IR"/>
              </w:rPr>
              <w:t>اقلیم های مختلف</w:t>
            </w:r>
            <w:r w:rsidRPr="00934790">
              <w:rPr>
                <w:rFonts w:ascii="Calibri" w:eastAsia="Calibri" w:hAnsi="Calibri"/>
                <w:b w:val="0"/>
                <w:bCs w:val="0"/>
                <w:sz w:val="26"/>
                <w:szCs w:val="26"/>
                <w:rtl/>
                <w:lang w:bidi="fa-IR"/>
              </w:rPr>
              <w:t xml:space="preserve"> . مأخذ : اقليم و معماري</w:t>
            </w:r>
          </w:p>
        </w:tc>
      </w:tr>
    </w:tbl>
    <w:p w:rsidR="00ED3DB2" w:rsidRDefault="00ED3DB2" w:rsidP="003F5E5D">
      <w:pPr>
        <w:spacing w:line="360" w:lineRule="auto"/>
        <w:rPr>
          <w:rFonts w:cs="Nazanin"/>
          <w:sz w:val="32"/>
          <w:szCs w:val="32"/>
          <w:rtl/>
        </w:rPr>
      </w:pPr>
    </w:p>
    <w:p w:rsidR="008377A9" w:rsidRPr="003F5E5D" w:rsidRDefault="008377A9" w:rsidP="003F5E5D">
      <w:pPr>
        <w:spacing w:line="360" w:lineRule="auto"/>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ED3DB2" w:rsidRDefault="00ED3DB2" w:rsidP="003F5E5D">
      <w:pPr>
        <w:rPr>
          <w:rFonts w:cs="Nazanin"/>
          <w:sz w:val="32"/>
          <w:szCs w:val="32"/>
          <w:rtl/>
        </w:rPr>
      </w:pPr>
    </w:p>
    <w:p w:rsidR="008377A9" w:rsidRDefault="008377A9" w:rsidP="003F5E5D">
      <w:pPr>
        <w:rPr>
          <w:rFonts w:cs="Nazanin"/>
          <w:sz w:val="32"/>
          <w:szCs w:val="32"/>
          <w:rtl/>
        </w:rPr>
      </w:pPr>
    </w:p>
    <w:p w:rsidR="008377A9" w:rsidRDefault="008377A9" w:rsidP="003F5E5D">
      <w:pPr>
        <w:rPr>
          <w:rFonts w:cs="Nazanin"/>
          <w:sz w:val="32"/>
          <w:szCs w:val="32"/>
          <w:rtl/>
        </w:rPr>
      </w:pPr>
    </w:p>
    <w:p w:rsidR="008377A9" w:rsidRDefault="008377A9" w:rsidP="003F5E5D">
      <w:pPr>
        <w:rPr>
          <w:rFonts w:cs="Nazanin"/>
          <w:sz w:val="32"/>
          <w:szCs w:val="32"/>
          <w:rtl/>
        </w:rPr>
      </w:pPr>
    </w:p>
    <w:p w:rsidR="008377A9" w:rsidRDefault="008377A9" w:rsidP="003F5E5D">
      <w:pPr>
        <w:rPr>
          <w:rFonts w:cs="Nazanin"/>
          <w:sz w:val="32"/>
          <w:szCs w:val="32"/>
          <w:rtl/>
        </w:rPr>
      </w:pPr>
    </w:p>
    <w:p w:rsidR="008377A9" w:rsidRDefault="008377A9" w:rsidP="003F5E5D">
      <w:pPr>
        <w:rPr>
          <w:rFonts w:cs="Nazanin"/>
          <w:sz w:val="32"/>
          <w:szCs w:val="32"/>
          <w:rtl/>
        </w:rPr>
      </w:pPr>
    </w:p>
    <w:p w:rsidR="008377A9" w:rsidRDefault="008377A9" w:rsidP="003F5E5D">
      <w:pPr>
        <w:rPr>
          <w:rFonts w:cs="Nazanin"/>
          <w:sz w:val="32"/>
          <w:szCs w:val="32"/>
          <w:rtl/>
        </w:rPr>
      </w:pPr>
    </w:p>
    <w:p w:rsidR="008377A9" w:rsidRPr="003F5E5D" w:rsidRDefault="008377A9" w:rsidP="003F5E5D">
      <w:pPr>
        <w:rPr>
          <w:rFonts w:cs="Nazanin"/>
          <w:sz w:val="32"/>
          <w:szCs w:val="32"/>
        </w:rPr>
      </w:pPr>
    </w:p>
    <w:p w:rsidR="00934790" w:rsidRPr="00504AC3" w:rsidRDefault="00934790" w:rsidP="00553467">
      <w:pPr>
        <w:spacing w:line="360" w:lineRule="auto"/>
        <w:jc w:val="lowKashida"/>
        <w:outlineLvl w:val="0"/>
        <w:rPr>
          <w:rFonts w:cs="Nazanin"/>
          <w:b/>
          <w:bCs/>
          <w:sz w:val="32"/>
          <w:szCs w:val="32"/>
        </w:rPr>
      </w:pPr>
      <w:r w:rsidRPr="00504AC3">
        <w:rPr>
          <w:rFonts w:cs="Nazanin"/>
          <w:b/>
          <w:bCs/>
          <w:sz w:val="32"/>
          <w:szCs w:val="32"/>
          <w:rtl/>
        </w:rPr>
        <w:t>چكيده</w:t>
      </w:r>
    </w:p>
    <w:p w:rsidR="00934790" w:rsidRDefault="00934790" w:rsidP="001B7941">
      <w:pPr>
        <w:spacing w:after="0" w:line="360" w:lineRule="auto"/>
        <w:jc w:val="lowKashida"/>
        <w:rPr>
          <w:rFonts w:ascii="Times New Roman" w:eastAsia="Times New Roman" w:hAnsi="Times New Roman" w:cs="Nazanin"/>
          <w:sz w:val="28"/>
          <w:szCs w:val="28"/>
          <w:rtl/>
        </w:rPr>
      </w:pPr>
      <w:r w:rsidRPr="00934790">
        <w:rPr>
          <w:rFonts w:ascii="Tahoma" w:eastAsia="Times New Roman" w:hAnsi="Tahoma" w:cs="Nazanin"/>
          <w:color w:val="000000"/>
          <w:sz w:val="28"/>
          <w:szCs w:val="28"/>
          <w:rtl/>
        </w:rPr>
        <w:t>هنر قدرت هنرمند در نماياندن احساس وانديشه خود است ، به اين ترتيب معمار به عنوان يك هنرمند موظف به سازماندهي فرم هاي مبتني بر اين ادراك خواهد بود كه مي تواند شامل اشكال و عملكرد هاي نوين</w:t>
      </w:r>
      <w:r w:rsidRPr="00934790">
        <w:rPr>
          <w:rFonts w:ascii="Tahoma" w:eastAsia="Times New Roman" w:hAnsi="Tahoma" w:cs="Tahoma"/>
          <w:color w:val="000000"/>
          <w:sz w:val="28"/>
          <w:szCs w:val="28"/>
          <w:rtl/>
        </w:rPr>
        <w:t> </w:t>
      </w:r>
      <w:r w:rsidRPr="00934790">
        <w:rPr>
          <w:rFonts w:ascii="Tahoma" w:eastAsia="Times New Roman" w:hAnsi="Tahoma" w:cs="Nazanin"/>
          <w:color w:val="000000"/>
          <w:sz w:val="28"/>
          <w:szCs w:val="28"/>
          <w:rtl/>
        </w:rPr>
        <w:t xml:space="preserve"> و حاوي معاني ضمني خود باشد . تعريف كردن</w:t>
      </w:r>
      <w:r w:rsidRPr="00934790">
        <w:rPr>
          <w:rFonts w:ascii="Tahoma" w:eastAsia="Times New Roman" w:hAnsi="Tahoma" w:cs="Tahoma"/>
          <w:color w:val="000000"/>
          <w:sz w:val="28"/>
          <w:szCs w:val="28"/>
          <w:rtl/>
        </w:rPr>
        <w:t> </w:t>
      </w:r>
      <w:r w:rsidRPr="00934790">
        <w:rPr>
          <w:rFonts w:ascii="Tahoma" w:eastAsia="Times New Roman" w:hAnsi="Tahoma" w:cs="Nazanin"/>
          <w:color w:val="000000"/>
          <w:sz w:val="28"/>
          <w:szCs w:val="28"/>
          <w:rtl/>
        </w:rPr>
        <w:t xml:space="preserve"> مجموعه اي</w:t>
      </w:r>
      <w:r w:rsidRPr="00934790">
        <w:rPr>
          <w:rFonts w:ascii="Tahoma" w:eastAsia="Times New Roman" w:hAnsi="Tahoma" w:cs="Tahoma"/>
          <w:color w:val="000000"/>
          <w:sz w:val="28"/>
          <w:szCs w:val="28"/>
          <w:rtl/>
        </w:rPr>
        <w:t> </w:t>
      </w:r>
      <w:r w:rsidRPr="00934790">
        <w:rPr>
          <w:rFonts w:ascii="Tahoma" w:eastAsia="Times New Roman" w:hAnsi="Tahoma" w:cs="Nazanin"/>
          <w:color w:val="000000"/>
          <w:sz w:val="28"/>
          <w:szCs w:val="28"/>
          <w:rtl/>
        </w:rPr>
        <w:t xml:space="preserve"> تحت عنوان دانشكده هنر موضوعي كه شناخت مفهومي آن گريبانگير چالشي عميق در سطح جامعه ما و حتي جهان است.كاري بس دشوار و نيازمند فضايي است كه حداقل پيشينه اخلاقي آن بدون ابهام باشد. دانشكده هنر در چنين جامعه اي در جهت تربيت علاقمنداني است كه به نوعي خود را در مسير اين شناخت قرار داده اند. از سوي</w:t>
      </w:r>
      <w:r w:rsidRPr="00934790">
        <w:rPr>
          <w:rFonts w:ascii="Tahoma" w:eastAsia="Times New Roman" w:hAnsi="Tahoma" w:cs="Tahoma"/>
          <w:color w:val="000000"/>
          <w:sz w:val="28"/>
          <w:szCs w:val="28"/>
          <w:rtl/>
        </w:rPr>
        <w:t> </w:t>
      </w:r>
      <w:r w:rsidRPr="00934790">
        <w:rPr>
          <w:rFonts w:ascii="Tahoma" w:eastAsia="Times New Roman" w:hAnsi="Tahoma" w:cs="Nazanin"/>
          <w:color w:val="000000"/>
          <w:sz w:val="28"/>
          <w:szCs w:val="28"/>
          <w:rtl/>
        </w:rPr>
        <w:t xml:space="preserve"> ديگر نياز به آموزش معماري و شهرسازي در عصر امروزكه از آن به عنوان عصر ارتباطات ياد مي شود نيازي است براي پاسخگويي در رسيدن به كيفيت برتر براي آرامش انسان ها.</w:t>
      </w:r>
    </w:p>
    <w:p w:rsidR="00934790" w:rsidRDefault="00934790" w:rsidP="001B7941">
      <w:pPr>
        <w:spacing w:after="0" w:line="360" w:lineRule="auto"/>
        <w:jc w:val="lowKashida"/>
        <w:rPr>
          <w:rFonts w:ascii="Times New Roman" w:eastAsia="Times New Roman" w:hAnsi="Times New Roman" w:cs="Nazanin"/>
          <w:sz w:val="28"/>
          <w:szCs w:val="28"/>
          <w:rtl/>
        </w:rPr>
      </w:pPr>
      <w:r w:rsidRPr="00934790">
        <w:rPr>
          <w:rFonts w:ascii="Tahoma" w:eastAsia="Times New Roman" w:hAnsi="Tahoma" w:cs="Nazanin"/>
          <w:color w:val="000000"/>
          <w:sz w:val="28"/>
          <w:szCs w:val="28"/>
          <w:rtl/>
        </w:rPr>
        <w:lastRenderedPageBreak/>
        <w:t>آنچه كه امروزما از آن به عنوان معماري ياد مي كنيم در حقيقت يا وامدار گذشته خودمان است و يا از آن سوي مرزها بر ما وارد گشته است.عكس العمل ها در مواجه با اينگونه دگرگوني كه اين چنين بر ما وارد مي شود بايد به گونه اي باشد كه پيوند انسان ها را با گذشته خويش نابود نسازد. نياز به آموزش معماري براي كساني كه مي خواهند به چهارچوب اين فن و هنر متعهد باشند امري است ضروري تا آگاهانه و از روي اختيار به تشريح و تعديل آنچه كه بر آن ها وارد مي شود بپردازند. اين امر ميسر نيست</w:t>
      </w:r>
      <w:r w:rsidRPr="00934790">
        <w:rPr>
          <w:rFonts w:ascii="Tahoma" w:eastAsia="Times New Roman" w:hAnsi="Tahoma" w:cs="Tahoma"/>
          <w:color w:val="000000"/>
          <w:sz w:val="28"/>
          <w:szCs w:val="28"/>
          <w:rtl/>
        </w:rPr>
        <w:t> </w:t>
      </w:r>
      <w:r w:rsidRPr="00934790">
        <w:rPr>
          <w:rFonts w:ascii="Tahoma" w:eastAsia="Times New Roman" w:hAnsi="Tahoma" w:cs="Nazanin"/>
          <w:color w:val="000000"/>
          <w:sz w:val="28"/>
          <w:szCs w:val="28"/>
          <w:rtl/>
        </w:rPr>
        <w:t xml:space="preserve"> مگر با احاطه بر اين هنر گرانقدر كه ارتباطي مستقيم</w:t>
      </w:r>
      <w:r w:rsidRPr="00934790">
        <w:rPr>
          <w:rFonts w:ascii="Tahoma" w:eastAsia="Times New Roman" w:hAnsi="Tahoma" w:cs="Tahoma"/>
          <w:color w:val="000000"/>
          <w:sz w:val="28"/>
          <w:szCs w:val="28"/>
          <w:rtl/>
        </w:rPr>
        <w:t> </w:t>
      </w:r>
      <w:r w:rsidRPr="00934790">
        <w:rPr>
          <w:rFonts w:ascii="Tahoma" w:eastAsia="Times New Roman" w:hAnsi="Tahoma" w:cs="Nazanin"/>
          <w:color w:val="000000"/>
          <w:sz w:val="28"/>
          <w:szCs w:val="28"/>
          <w:rtl/>
        </w:rPr>
        <w:t xml:space="preserve"> با انسان و چگونگي رفتارهاي ايده آليستي اين موجود توانا دارد . در اين تحول آموزش معماري نه تنها بايد در جهت واردات باشد بلكه بايد بگونه اي به تربيت افرادي بپردازد كه خود مبدع و طراح و مدرك چهارچوب آنچه بر انسان مي گذرد باشد. در جايگاه كنوني اين امر به نحو احسن ميسر نخواهد شد مگر در سايه يك آموزش آكادميك در جهت متعالي تمام عوامل ياد شده .</w:t>
      </w:r>
    </w:p>
    <w:p w:rsidR="00934790" w:rsidRDefault="00934790" w:rsidP="001B7941">
      <w:pPr>
        <w:spacing w:after="0" w:line="360" w:lineRule="auto"/>
        <w:jc w:val="lowKashida"/>
        <w:rPr>
          <w:rFonts w:ascii="Times New Roman" w:eastAsia="Times New Roman" w:hAnsi="Times New Roman" w:cs="Nazanin"/>
          <w:sz w:val="28"/>
          <w:szCs w:val="28"/>
          <w:rtl/>
        </w:rPr>
      </w:pPr>
      <w:r w:rsidRPr="00934790">
        <w:rPr>
          <w:rFonts w:ascii="Tahoma" w:eastAsia="Times New Roman" w:hAnsi="Tahoma" w:cs="Nazanin" w:hint="cs"/>
          <w:color w:val="000000"/>
          <w:sz w:val="28"/>
          <w:szCs w:val="28"/>
          <w:rtl/>
        </w:rPr>
        <w:t>عملکرد هر فضا در نهایت تابعی از</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انسان است. استفاده هایی است که</w:t>
      </w:r>
      <w:r w:rsidRPr="00934790">
        <w:rPr>
          <w:rFonts w:ascii="Tahoma" w:eastAsia="Times New Roman" w:hAnsi="Tahoma" w:cs="Nazanin"/>
          <w:color w:val="000000"/>
          <w:sz w:val="28"/>
          <w:szCs w:val="28"/>
        </w:rPr>
        <w:t xml:space="preserve">  </w:t>
      </w:r>
      <w:r w:rsidRPr="00934790">
        <w:rPr>
          <w:rFonts w:ascii="Tahoma" w:eastAsia="Times New Roman" w:hAnsi="Tahoma" w:cs="Nazanin" w:hint="cs"/>
          <w:color w:val="000000"/>
          <w:sz w:val="28"/>
          <w:szCs w:val="28"/>
          <w:rtl/>
        </w:rPr>
        <w:t>انسان</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به عنوان</w:t>
      </w:r>
      <w:r w:rsidRPr="00934790">
        <w:rPr>
          <w:rFonts w:ascii="Tahoma" w:eastAsia="Times New Roman" w:hAnsi="Tahoma" w:cs="Nazanin" w:hint="cs"/>
          <w:color w:val="000000"/>
          <w:sz w:val="28"/>
          <w:szCs w:val="28"/>
        </w:rPr>
        <w:t xml:space="preserve"> </w:t>
      </w:r>
      <w:r w:rsidRPr="00934790">
        <w:rPr>
          <w:rFonts w:ascii="Tahoma" w:eastAsia="Times New Roman" w:hAnsi="Tahoma" w:cs="Tahoma" w:hint="cs"/>
          <w:color w:val="000000"/>
          <w:sz w:val="28"/>
          <w:szCs w:val="28"/>
          <w:rtl/>
        </w:rPr>
        <w:t> </w:t>
      </w:r>
      <w:r w:rsidRPr="00934790">
        <w:rPr>
          <w:rFonts w:ascii="Tahoma" w:eastAsia="Times New Roman" w:hAnsi="Tahoma" w:cs="Nazanin" w:hint="cs"/>
          <w:color w:val="000000"/>
          <w:sz w:val="28"/>
          <w:szCs w:val="28"/>
          <w:rtl/>
        </w:rPr>
        <w:t>یگانه موجودی که روح فضا را درک</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میکند،از فضا دارد.حال این فضا می خواهد یک بیمارستان باشد،یا یک مرکز</w:t>
      </w:r>
      <w:r w:rsidRPr="00934790">
        <w:rPr>
          <w:rFonts w:ascii="Tahoma" w:eastAsia="Times New Roman" w:hAnsi="Tahoma" w:cs="Nazanin" w:hint="cs"/>
          <w:color w:val="000000"/>
          <w:sz w:val="28"/>
          <w:szCs w:val="28"/>
        </w:rPr>
        <w:t xml:space="preserve"> </w:t>
      </w:r>
      <w:r w:rsidR="005A56BF">
        <w:rPr>
          <w:rFonts w:ascii="Tahoma" w:eastAsia="Times New Roman" w:hAnsi="Tahoma" w:cs="Nazanin" w:hint="cs"/>
          <w:color w:val="000000"/>
          <w:sz w:val="28"/>
          <w:szCs w:val="28"/>
          <w:rtl/>
        </w:rPr>
        <w:t>تفریحی یا یک آرامگاه یا ...آ</w:t>
      </w:r>
      <w:r w:rsidRPr="00934790">
        <w:rPr>
          <w:rFonts w:ascii="Tahoma" w:eastAsia="Times New Roman" w:hAnsi="Tahoma" w:cs="Nazanin" w:hint="cs"/>
          <w:color w:val="000000"/>
          <w:sz w:val="28"/>
          <w:szCs w:val="28"/>
          <w:rtl/>
        </w:rPr>
        <w:t>نچه که مهم است شناخت نیاز های</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ا</w:t>
      </w:r>
      <w:r w:rsidR="005A56BF">
        <w:rPr>
          <w:rFonts w:ascii="Tahoma" w:eastAsia="Times New Roman" w:hAnsi="Tahoma" w:cs="Nazanin" w:hint="cs"/>
          <w:color w:val="000000"/>
          <w:sz w:val="28"/>
          <w:szCs w:val="28"/>
          <w:rtl/>
        </w:rPr>
        <w:t>نسان در آ</w:t>
      </w:r>
      <w:r w:rsidRPr="00934790">
        <w:rPr>
          <w:rFonts w:ascii="Tahoma" w:eastAsia="Times New Roman" w:hAnsi="Tahoma" w:cs="Nazanin" w:hint="cs"/>
          <w:color w:val="000000"/>
          <w:sz w:val="28"/>
          <w:szCs w:val="28"/>
          <w:rtl/>
        </w:rPr>
        <w:t>ن فضایی ست که</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میخواهیم طراحی کنیم برای تعیین درست تر این نیازها باید عواملی مانند فرهنگ ، اقلیم ،</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 xml:space="preserve">اقتصاد ، جامعه شناسی و... را مورد دقت و بررسی قرار دهیم </w:t>
      </w:r>
      <w:r w:rsidRPr="00934790">
        <w:rPr>
          <w:rFonts w:ascii="Tahoma" w:eastAsia="Times New Roman" w:hAnsi="Tahoma" w:cs="Nazanin"/>
          <w:color w:val="000000"/>
          <w:sz w:val="28"/>
          <w:szCs w:val="28"/>
        </w:rPr>
        <w:t>.</w:t>
      </w:r>
    </w:p>
    <w:p w:rsidR="00934790" w:rsidRPr="00934790" w:rsidRDefault="00934790" w:rsidP="001B7941">
      <w:pPr>
        <w:spacing w:after="0" w:line="360" w:lineRule="auto"/>
        <w:jc w:val="lowKashida"/>
        <w:rPr>
          <w:rFonts w:ascii="Times New Roman" w:eastAsia="Times New Roman" w:hAnsi="Times New Roman" w:cs="Nazanin"/>
          <w:sz w:val="28"/>
          <w:szCs w:val="28"/>
          <w:rtl/>
        </w:rPr>
      </w:pPr>
      <w:r w:rsidRPr="00934790">
        <w:rPr>
          <w:rFonts w:ascii="Tahoma" w:eastAsia="Times New Roman" w:hAnsi="Tahoma" w:cs="Nazanin" w:hint="cs"/>
          <w:color w:val="000000"/>
          <w:sz w:val="28"/>
          <w:szCs w:val="28"/>
          <w:rtl/>
        </w:rPr>
        <w:t>برای بررسی عملکرد فضا ها در</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دانشکده معماری ،ابتدا نیازمند یک دسته</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بندی کلی هستیم که با کمک این دسته</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بندی و جزء جزء کردن فضا ها ،راحت تر بتوانیم کار بررسی را انجام دهیم</w:t>
      </w:r>
      <w:r w:rsidRPr="00934790">
        <w:rPr>
          <w:rFonts w:ascii="Tahoma" w:eastAsia="Times New Roman" w:hAnsi="Tahoma" w:cs="Nazanin"/>
          <w:color w:val="000000"/>
          <w:sz w:val="28"/>
          <w:szCs w:val="28"/>
        </w:rPr>
        <w:t>.</w:t>
      </w:r>
      <w:r w:rsidR="001B7941">
        <w:rPr>
          <w:rFonts w:ascii="Tahoma" w:eastAsia="Times New Roman" w:hAnsi="Tahoma" w:cs="Nazanin" w:hint="cs"/>
          <w:color w:val="000000"/>
          <w:sz w:val="28"/>
          <w:szCs w:val="28"/>
          <w:rtl/>
        </w:rPr>
        <w:t xml:space="preserve"> هدف از طراحی فضای آ</w:t>
      </w:r>
      <w:r w:rsidRPr="00934790">
        <w:rPr>
          <w:rFonts w:ascii="Tahoma" w:eastAsia="Times New Roman" w:hAnsi="Tahoma" w:cs="Nazanin" w:hint="cs"/>
          <w:color w:val="000000"/>
          <w:sz w:val="28"/>
          <w:szCs w:val="28"/>
          <w:rtl/>
        </w:rPr>
        <w:t>موزشی،حل</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 xml:space="preserve">کردن روابط </w:t>
      </w:r>
      <w:r w:rsidRPr="00934790">
        <w:rPr>
          <w:rFonts w:ascii="Tahoma" w:eastAsia="Times New Roman" w:hAnsi="Tahoma" w:cs="Nazanin" w:hint="cs"/>
          <w:color w:val="000000"/>
          <w:sz w:val="28"/>
          <w:szCs w:val="28"/>
          <w:rtl/>
        </w:rPr>
        <w:lastRenderedPageBreak/>
        <w:t>فضایی مورد نیاز جهت فر ایند آموزش است</w:t>
      </w:r>
      <w:r w:rsidRPr="00934790">
        <w:rPr>
          <w:rFonts w:ascii="Tahoma" w:eastAsia="Times New Roman" w:hAnsi="Tahoma" w:cs="Nazanin"/>
          <w:color w:val="000000"/>
          <w:sz w:val="28"/>
          <w:szCs w:val="28"/>
        </w:rPr>
        <w:t xml:space="preserve">. </w:t>
      </w:r>
      <w:r w:rsidRPr="00934790">
        <w:rPr>
          <w:rFonts w:ascii="Tahoma" w:eastAsia="Times New Roman" w:hAnsi="Tahoma" w:cs="Nazanin" w:hint="cs"/>
          <w:color w:val="000000"/>
          <w:sz w:val="28"/>
          <w:szCs w:val="28"/>
          <w:rtl/>
        </w:rPr>
        <w:t>به این معنا که فضا هایی که امر</w:t>
      </w:r>
      <w:r w:rsidRPr="00934790">
        <w:rPr>
          <w:rFonts w:ascii="Tahoma" w:eastAsia="Times New Roman" w:hAnsi="Tahoma" w:cs="Nazanin" w:hint="cs"/>
          <w:color w:val="000000"/>
          <w:sz w:val="28"/>
          <w:szCs w:val="28"/>
        </w:rPr>
        <w:t xml:space="preserve"> </w:t>
      </w:r>
      <w:r w:rsidR="001B7941">
        <w:rPr>
          <w:rFonts w:ascii="Tahoma" w:eastAsia="Times New Roman" w:hAnsi="Tahoma" w:cs="Nazanin" w:hint="cs"/>
          <w:color w:val="000000"/>
          <w:sz w:val="28"/>
          <w:szCs w:val="28"/>
          <w:rtl/>
        </w:rPr>
        <w:t>آ</w:t>
      </w:r>
      <w:r w:rsidRPr="00934790">
        <w:rPr>
          <w:rFonts w:ascii="Tahoma" w:eastAsia="Times New Roman" w:hAnsi="Tahoma" w:cs="Nazanin" w:hint="cs"/>
          <w:color w:val="000000"/>
          <w:sz w:val="28"/>
          <w:szCs w:val="28"/>
          <w:rtl/>
        </w:rPr>
        <w:t>موزش در هر رشته ای نیازمند ان فضا ها و امکانات است، به چه صورت و با چه نظمی در کنار</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یکدیگر قرار بگیرند تا بتوانند هدف نهایی را به بهترین</w:t>
      </w:r>
      <w:r w:rsidRPr="00934790">
        <w:rPr>
          <w:rFonts w:ascii="Tahoma" w:eastAsia="Times New Roman" w:hAnsi="Tahoma" w:cs="Nazanin" w:hint="cs"/>
          <w:color w:val="000000"/>
          <w:sz w:val="28"/>
          <w:szCs w:val="28"/>
        </w:rPr>
        <w:t xml:space="preserve"> </w:t>
      </w:r>
      <w:r w:rsidRPr="00934790">
        <w:rPr>
          <w:rFonts w:ascii="Tahoma" w:eastAsia="Times New Roman" w:hAnsi="Tahoma" w:cs="Nazanin" w:hint="cs"/>
          <w:color w:val="000000"/>
          <w:sz w:val="28"/>
          <w:szCs w:val="28"/>
          <w:rtl/>
        </w:rPr>
        <w:t>صورت حاصل کنند</w:t>
      </w:r>
      <w:r w:rsidRPr="00934790">
        <w:rPr>
          <w:rFonts w:ascii="Georgia" w:eastAsia="Times New Roman" w:hAnsi="Georgia" w:cs="Nazanin" w:hint="cs"/>
          <w:color w:val="000000"/>
          <w:sz w:val="28"/>
          <w:szCs w:val="28"/>
          <w:rtl/>
        </w:rPr>
        <w:t>.</w:t>
      </w:r>
    </w:p>
    <w:p w:rsidR="00934790" w:rsidRPr="00934790" w:rsidRDefault="00934790" w:rsidP="001B7941">
      <w:pPr>
        <w:spacing w:line="360" w:lineRule="auto"/>
        <w:jc w:val="lowKashida"/>
        <w:rPr>
          <w:rFonts w:cs="Nazanin"/>
          <w:sz w:val="28"/>
          <w:szCs w:val="28"/>
          <w:rtl/>
        </w:rPr>
      </w:pPr>
      <w:r w:rsidRPr="00934790">
        <w:rPr>
          <w:rFonts w:ascii="Tahoma" w:eastAsia="Times New Roman" w:hAnsi="Tahoma" w:cs="Nazanin"/>
          <w:sz w:val="28"/>
          <w:szCs w:val="28"/>
          <w:rtl/>
        </w:rPr>
        <w:t>موضوع فضا و امکانات آموزش معماری نقش مهمی را درعرصه فعالیت های مرب</w:t>
      </w:r>
      <w:r w:rsidR="001B7941">
        <w:rPr>
          <w:rFonts w:ascii="Tahoma" w:eastAsia="Times New Roman" w:hAnsi="Tahoma" w:cs="Nazanin"/>
          <w:sz w:val="28"/>
          <w:szCs w:val="28"/>
          <w:rtl/>
        </w:rPr>
        <w:t>وط به این رشته بازی می کند و صد</w:t>
      </w:r>
      <w:r w:rsidRPr="00934790">
        <w:rPr>
          <w:rFonts w:ascii="Tahoma" w:eastAsia="Times New Roman" w:hAnsi="Tahoma" w:cs="Nazanin"/>
          <w:sz w:val="28"/>
          <w:szCs w:val="28"/>
          <w:rtl/>
        </w:rPr>
        <w:t xml:space="preserve">البته در بسیاری از مراکز آموزشی ایران به شکل مطلوب مورد بررسی و توجه قرار نگرفته است . آموزش مطلوب معماری در بستر مناسبش تحقق می پذیرد و سبب خواهد شد ذهن معماران جوان و دانشجویان معماری بارور شده و با کوشش در این راه دست به تولید اثر زنند و در پیشبرد لبه علم معماری ایران - کشوری که معماری گذشته اش مولف بوده - </w:t>
      </w:r>
      <w:r w:rsidRPr="00934790">
        <w:rPr>
          <w:rFonts w:ascii="Tahoma" w:eastAsia="Times New Roman" w:hAnsi="Tahoma" w:cs="Tahoma"/>
          <w:sz w:val="28"/>
          <w:szCs w:val="28"/>
          <w:rtl/>
        </w:rPr>
        <w:t> </w:t>
      </w:r>
      <w:r w:rsidRPr="00934790">
        <w:rPr>
          <w:rFonts w:ascii="Tahoma" w:eastAsia="Times New Roman" w:hAnsi="Tahoma" w:cs="Nazanin"/>
          <w:sz w:val="28"/>
          <w:szCs w:val="28"/>
          <w:rtl/>
        </w:rPr>
        <w:t>موثر باشند . این ایده ، آغاز طراحی مجموعه آموزش معماری است که از آن تحت عنوان دانشکده هنر و معماری یاد می شود</w:t>
      </w:r>
      <w:r w:rsidRPr="00934790">
        <w:rPr>
          <w:rFonts w:ascii="Tahoma" w:eastAsia="Times New Roman" w:hAnsi="Tahoma" w:cs="Nazanin"/>
          <w:color w:val="000000"/>
          <w:sz w:val="28"/>
          <w:szCs w:val="28"/>
          <w:rtl/>
        </w:rPr>
        <w:t xml:space="preserve"> .</w:t>
      </w:r>
    </w:p>
    <w:p w:rsidR="00934790" w:rsidRPr="00934790" w:rsidRDefault="00934790" w:rsidP="001B7941">
      <w:pPr>
        <w:spacing w:after="0" w:line="360" w:lineRule="auto"/>
        <w:jc w:val="lowKashida"/>
        <w:rPr>
          <w:rFonts w:cs="Nazanin"/>
          <w:sz w:val="28"/>
          <w:szCs w:val="28"/>
          <w:rtl/>
        </w:rPr>
      </w:pPr>
      <w:r w:rsidRPr="00934790">
        <w:rPr>
          <w:rFonts w:cs="Nazanin" w:hint="cs"/>
          <w:sz w:val="28"/>
          <w:szCs w:val="28"/>
          <w:rtl/>
        </w:rPr>
        <w:t>اهداف پژوهش:</w:t>
      </w:r>
    </w:p>
    <w:p w:rsidR="00934790" w:rsidRPr="00934790" w:rsidRDefault="00934790" w:rsidP="00B070FF">
      <w:pPr>
        <w:numPr>
          <w:ilvl w:val="0"/>
          <w:numId w:val="4"/>
        </w:numPr>
        <w:spacing w:after="0" w:line="360" w:lineRule="auto"/>
        <w:jc w:val="lowKashida"/>
        <w:rPr>
          <w:rFonts w:cs="Nazanin"/>
          <w:sz w:val="28"/>
          <w:szCs w:val="28"/>
          <w:rtl/>
        </w:rPr>
      </w:pPr>
      <w:r w:rsidRPr="00934790">
        <w:rPr>
          <w:rFonts w:cs="Nazanin" w:hint="cs"/>
          <w:sz w:val="28"/>
          <w:szCs w:val="28"/>
          <w:rtl/>
        </w:rPr>
        <w:t xml:space="preserve">طراحی یک مجموعه جهت ایجاد رابطه فعال و ممتد میان </w:t>
      </w:r>
      <w:r w:rsidR="00B070FF">
        <w:rPr>
          <w:rFonts w:cs="Nazanin" w:hint="cs"/>
          <w:sz w:val="28"/>
          <w:szCs w:val="28"/>
          <w:rtl/>
        </w:rPr>
        <w:t>معمارها</w:t>
      </w:r>
    </w:p>
    <w:p w:rsidR="00934790" w:rsidRPr="00934790" w:rsidRDefault="00934790" w:rsidP="001B7941">
      <w:pPr>
        <w:numPr>
          <w:ilvl w:val="0"/>
          <w:numId w:val="4"/>
        </w:numPr>
        <w:spacing w:after="0" w:line="360" w:lineRule="auto"/>
        <w:jc w:val="lowKashida"/>
        <w:rPr>
          <w:rFonts w:cs="Nazanin"/>
          <w:sz w:val="28"/>
          <w:szCs w:val="28"/>
          <w:rtl/>
        </w:rPr>
      </w:pPr>
      <w:r w:rsidRPr="00934790">
        <w:rPr>
          <w:rFonts w:cs="Nazanin" w:hint="cs"/>
          <w:sz w:val="28"/>
          <w:szCs w:val="28"/>
          <w:rtl/>
        </w:rPr>
        <w:t>ارائه فضاهای متناسب با مفاهیم هنر وپژوهش استعدادهای خلاق</w:t>
      </w:r>
    </w:p>
    <w:p w:rsidR="00934790" w:rsidRPr="00934790" w:rsidRDefault="00934790" w:rsidP="001B7941">
      <w:pPr>
        <w:numPr>
          <w:ilvl w:val="0"/>
          <w:numId w:val="4"/>
        </w:numPr>
        <w:spacing w:after="0" w:line="360" w:lineRule="auto"/>
        <w:jc w:val="lowKashida"/>
        <w:rPr>
          <w:rFonts w:cs="Nazanin"/>
          <w:sz w:val="28"/>
          <w:szCs w:val="28"/>
          <w:rtl/>
        </w:rPr>
      </w:pPr>
      <w:r w:rsidRPr="00934790">
        <w:rPr>
          <w:rFonts w:cs="Nazanin" w:hint="cs"/>
          <w:sz w:val="28"/>
          <w:szCs w:val="28"/>
          <w:rtl/>
        </w:rPr>
        <w:t>ایجاد زمینه ای مناسب جهت تبادل نظر میان دانش پژوهان</w:t>
      </w:r>
    </w:p>
    <w:p w:rsidR="00934790" w:rsidRPr="00934790" w:rsidRDefault="00934790" w:rsidP="001B7941">
      <w:pPr>
        <w:numPr>
          <w:ilvl w:val="0"/>
          <w:numId w:val="4"/>
        </w:numPr>
        <w:spacing w:after="0" w:line="360" w:lineRule="auto"/>
        <w:jc w:val="lowKashida"/>
        <w:rPr>
          <w:rFonts w:cs="Nazanin"/>
          <w:sz w:val="28"/>
          <w:szCs w:val="28"/>
          <w:rtl/>
        </w:rPr>
      </w:pPr>
      <w:r w:rsidRPr="00934790">
        <w:rPr>
          <w:rFonts w:cs="Nazanin" w:hint="cs"/>
          <w:sz w:val="28"/>
          <w:szCs w:val="28"/>
          <w:rtl/>
        </w:rPr>
        <w:t>توسعه و ارتقاء علوم در کشور،تقویت وتحکیم استقلال علمی ،آموزشی،پژوهشی و اجرایی در موسسات آموزش عالی</w:t>
      </w:r>
    </w:p>
    <w:p w:rsidR="00934790" w:rsidRPr="00934790" w:rsidRDefault="00934790" w:rsidP="001B7941">
      <w:pPr>
        <w:numPr>
          <w:ilvl w:val="0"/>
          <w:numId w:val="4"/>
        </w:numPr>
        <w:spacing w:after="0" w:line="360" w:lineRule="auto"/>
        <w:jc w:val="lowKashida"/>
        <w:rPr>
          <w:rFonts w:cs="Nazanin"/>
          <w:sz w:val="28"/>
          <w:szCs w:val="28"/>
          <w:rtl/>
        </w:rPr>
      </w:pPr>
      <w:r w:rsidRPr="00934790">
        <w:rPr>
          <w:rFonts w:cs="Nazanin" w:hint="cs"/>
          <w:sz w:val="28"/>
          <w:szCs w:val="28"/>
          <w:rtl/>
        </w:rPr>
        <w:t>تقویت وحمایت از قطبهای قدرتمند علمی و تخصصی در مناطق مختلف کشور</w:t>
      </w:r>
    </w:p>
    <w:p w:rsidR="00934790" w:rsidRPr="00934790" w:rsidRDefault="00934790" w:rsidP="001B7941">
      <w:pPr>
        <w:numPr>
          <w:ilvl w:val="0"/>
          <w:numId w:val="4"/>
        </w:numPr>
        <w:spacing w:line="360" w:lineRule="auto"/>
        <w:jc w:val="lowKashida"/>
        <w:rPr>
          <w:rFonts w:cs="Nazanin"/>
          <w:sz w:val="28"/>
          <w:szCs w:val="28"/>
          <w:rtl/>
        </w:rPr>
      </w:pPr>
      <w:r w:rsidRPr="00934790">
        <w:rPr>
          <w:rFonts w:cs="Nazanin" w:hint="cs"/>
          <w:sz w:val="28"/>
          <w:szCs w:val="28"/>
          <w:rtl/>
        </w:rPr>
        <w:t>بررسی نظام آموزش عالی در رشته های هنر ومعماری ایران وجهان</w:t>
      </w:r>
    </w:p>
    <w:p w:rsidR="00934790" w:rsidRPr="00934790" w:rsidRDefault="00934790" w:rsidP="001B7941">
      <w:pPr>
        <w:numPr>
          <w:ilvl w:val="0"/>
          <w:numId w:val="4"/>
        </w:numPr>
        <w:spacing w:after="0" w:line="360" w:lineRule="auto"/>
        <w:jc w:val="lowKashida"/>
        <w:rPr>
          <w:rFonts w:cs="Nazanin"/>
          <w:sz w:val="28"/>
          <w:szCs w:val="28"/>
          <w:rtl/>
        </w:rPr>
      </w:pPr>
      <w:r w:rsidRPr="00934790">
        <w:rPr>
          <w:rFonts w:cs="Nazanin" w:hint="cs"/>
          <w:sz w:val="28"/>
          <w:szCs w:val="28"/>
          <w:rtl/>
        </w:rPr>
        <w:lastRenderedPageBreak/>
        <w:t>آشنایی با ساختار طراحی دانشکده های هنر ومعماری بین المللی نحوه تاثیر سبک های مختلف معماری بر طراحی این مکان ها</w:t>
      </w:r>
    </w:p>
    <w:p w:rsidR="00934790" w:rsidRPr="00934790" w:rsidRDefault="001B7941" w:rsidP="001B7941">
      <w:pPr>
        <w:numPr>
          <w:ilvl w:val="0"/>
          <w:numId w:val="4"/>
        </w:numPr>
        <w:spacing w:after="0" w:line="360" w:lineRule="auto"/>
        <w:jc w:val="lowKashida"/>
        <w:rPr>
          <w:rFonts w:cs="Nazanin"/>
          <w:sz w:val="28"/>
          <w:szCs w:val="28"/>
          <w:rtl/>
        </w:rPr>
      </w:pPr>
      <w:r>
        <w:rPr>
          <w:rFonts w:cs="Nazanin" w:hint="cs"/>
          <w:sz w:val="28"/>
          <w:szCs w:val="28"/>
          <w:rtl/>
        </w:rPr>
        <w:t>دستیابی به اصول،معیارها،وضوابط جدید طراحی جدیددانشکده های هنر</w:t>
      </w:r>
      <w:r w:rsidR="00934790" w:rsidRPr="00934790">
        <w:rPr>
          <w:rFonts w:cs="Nazanin" w:hint="cs"/>
          <w:sz w:val="28"/>
          <w:szCs w:val="28"/>
          <w:rtl/>
        </w:rPr>
        <w:t>ومعماری وهنر درایران،باتوجه به شرایط خاص اقلیمی ،پیش زمینه معماری سنتی و بهره گیری از آخرین دستاوردهای معماری پیشرفته بین المللی</w:t>
      </w:r>
      <w:r w:rsidR="00934790">
        <w:rPr>
          <w:rFonts w:cs="Nazanin" w:hint="cs"/>
          <w:sz w:val="28"/>
          <w:szCs w:val="28"/>
          <w:rtl/>
        </w:rPr>
        <w:t>.</w:t>
      </w:r>
    </w:p>
    <w:p w:rsidR="00934790" w:rsidRPr="00934790" w:rsidRDefault="00934790" w:rsidP="00B070FF">
      <w:pPr>
        <w:spacing w:after="0" w:line="360" w:lineRule="auto"/>
        <w:jc w:val="lowKashida"/>
        <w:rPr>
          <w:rFonts w:cs="Nazanin"/>
          <w:sz w:val="28"/>
          <w:szCs w:val="28"/>
          <w:rtl/>
        </w:rPr>
      </w:pPr>
      <w:r w:rsidRPr="00934790">
        <w:rPr>
          <w:rFonts w:cs="Nazanin" w:hint="cs"/>
          <w:sz w:val="28"/>
          <w:szCs w:val="28"/>
          <w:rtl/>
        </w:rPr>
        <w:t xml:space="preserve">این </w:t>
      </w:r>
      <w:r w:rsidR="00B070FF">
        <w:rPr>
          <w:rFonts w:cs="Nazanin" w:hint="cs"/>
          <w:sz w:val="28"/>
          <w:szCs w:val="28"/>
          <w:rtl/>
        </w:rPr>
        <w:t xml:space="preserve">خانه </w:t>
      </w:r>
      <w:r w:rsidRPr="00934790">
        <w:rPr>
          <w:rFonts w:cs="Nazanin" w:hint="cs"/>
          <w:sz w:val="28"/>
          <w:szCs w:val="28"/>
          <w:rtl/>
        </w:rPr>
        <w:t>در شهر کرج</w:t>
      </w:r>
      <w:r w:rsidRPr="00934790">
        <w:rPr>
          <w:rFonts w:cs="Nazanin"/>
          <w:sz w:val="28"/>
          <w:szCs w:val="28"/>
          <w:rtl/>
        </w:rPr>
        <w:t xml:space="preserve"> و در سايتي به مساحت حدود </w:t>
      </w:r>
      <w:r w:rsidR="00B070FF">
        <w:rPr>
          <w:rFonts w:cs="Nazanin" w:hint="cs"/>
          <w:sz w:val="28"/>
          <w:szCs w:val="28"/>
          <w:rtl/>
        </w:rPr>
        <w:t xml:space="preserve">2 </w:t>
      </w:r>
      <w:r w:rsidRPr="00934790">
        <w:rPr>
          <w:rFonts w:cs="Nazanin"/>
          <w:sz w:val="28"/>
          <w:szCs w:val="28"/>
          <w:rtl/>
        </w:rPr>
        <w:t>هكتار</w:t>
      </w:r>
      <w:r w:rsidRPr="00934790">
        <w:rPr>
          <w:rFonts w:cs="Nazanin" w:hint="cs"/>
          <w:sz w:val="28"/>
          <w:szCs w:val="28"/>
          <w:rtl/>
        </w:rPr>
        <w:t xml:space="preserve"> اجرا خواهد شد که علاوه بر تربیت متخصص،فعالیت های فرهنگی و آموزشی نیز توسط دانشجویان این دانشکده برای مردم و کشور انجام خواهد شد.</w:t>
      </w:r>
    </w:p>
    <w:p w:rsidR="00934790" w:rsidRPr="00934790" w:rsidRDefault="00934790" w:rsidP="001B7941">
      <w:pPr>
        <w:spacing w:after="0" w:line="360" w:lineRule="auto"/>
        <w:jc w:val="lowKashida"/>
        <w:rPr>
          <w:rFonts w:cs="Nazanin"/>
          <w:sz w:val="28"/>
          <w:szCs w:val="28"/>
          <w:rtl/>
        </w:rPr>
      </w:pPr>
      <w:r w:rsidRPr="00934790">
        <w:rPr>
          <w:rFonts w:cs="Nazanin"/>
          <w:sz w:val="28"/>
          <w:szCs w:val="28"/>
          <w:rtl/>
        </w:rPr>
        <w:t>به منظور ايجاد يك چنين فضائي ، ابتدا بايد شناخت را كامل نمود سپس به طراحي رسيد . براي مرحلة شناخت ابتدا به طرح مسأله وپتانسيل ها و قابليت ها اشاره شده است .</w:t>
      </w:r>
    </w:p>
    <w:p w:rsidR="00934790" w:rsidRPr="00934790" w:rsidRDefault="00934790" w:rsidP="005C4FDB">
      <w:pPr>
        <w:spacing w:after="0" w:line="360" w:lineRule="auto"/>
        <w:jc w:val="lowKashida"/>
        <w:rPr>
          <w:rFonts w:cs="Nazanin"/>
          <w:sz w:val="28"/>
          <w:szCs w:val="28"/>
          <w:rtl/>
        </w:rPr>
      </w:pPr>
      <w:r w:rsidRPr="00934790">
        <w:rPr>
          <w:rFonts w:cs="Nazanin"/>
          <w:sz w:val="28"/>
          <w:szCs w:val="28"/>
          <w:rtl/>
        </w:rPr>
        <w:t>بعد از اين مرحله به مطالعات زمينه اي مي رسيم .</w:t>
      </w:r>
    </w:p>
    <w:p w:rsidR="00934790" w:rsidRPr="00934790" w:rsidRDefault="00934790" w:rsidP="005C4FDB">
      <w:pPr>
        <w:spacing w:after="0" w:line="360" w:lineRule="auto"/>
        <w:ind w:left="1" w:firstLine="283"/>
        <w:jc w:val="lowKashida"/>
        <w:rPr>
          <w:rFonts w:cs="Nazanin"/>
          <w:sz w:val="28"/>
          <w:szCs w:val="28"/>
          <w:rtl/>
        </w:rPr>
      </w:pPr>
      <w:r w:rsidRPr="00934790">
        <w:rPr>
          <w:rFonts w:cs="Nazanin"/>
          <w:sz w:val="28"/>
          <w:szCs w:val="28"/>
          <w:rtl/>
        </w:rPr>
        <w:t>مطالعات زمينه اي به ماهيت وچگونگي دانش</w:t>
      </w:r>
      <w:r w:rsidRPr="00934790">
        <w:rPr>
          <w:rFonts w:cs="Nazanin" w:hint="cs"/>
          <w:sz w:val="28"/>
          <w:szCs w:val="28"/>
          <w:rtl/>
        </w:rPr>
        <w:t>کدهای</w:t>
      </w:r>
      <w:r w:rsidRPr="00934790">
        <w:rPr>
          <w:rFonts w:cs="Nazanin"/>
          <w:sz w:val="28"/>
          <w:szCs w:val="28"/>
          <w:rtl/>
        </w:rPr>
        <w:t xml:space="preserve"> بين المللي ؛چگونگي بوجود آمدن ،چگونگي پذيرش</w:t>
      </w:r>
      <w:r w:rsidRPr="00934790">
        <w:rPr>
          <w:rFonts w:cs="Nazanin" w:hint="cs"/>
          <w:sz w:val="28"/>
          <w:szCs w:val="28"/>
          <w:rtl/>
        </w:rPr>
        <w:t xml:space="preserve"> و.....</w:t>
      </w:r>
      <w:r w:rsidRPr="00934790">
        <w:rPr>
          <w:rFonts w:cs="Nazanin"/>
          <w:sz w:val="28"/>
          <w:szCs w:val="28"/>
          <w:rtl/>
        </w:rPr>
        <w:t xml:space="preserve"> پرداخته شده است وهمچنين نمونه هايي از طراحي دانش</w:t>
      </w:r>
      <w:r w:rsidRPr="00934790">
        <w:rPr>
          <w:rFonts w:cs="Nazanin" w:hint="cs"/>
          <w:sz w:val="28"/>
          <w:szCs w:val="28"/>
          <w:rtl/>
        </w:rPr>
        <w:t>کده های</w:t>
      </w:r>
      <w:r w:rsidRPr="00934790">
        <w:rPr>
          <w:rFonts w:cs="Nazanin"/>
          <w:sz w:val="28"/>
          <w:szCs w:val="28"/>
          <w:rtl/>
        </w:rPr>
        <w:t xml:space="preserve"> بين المللي</w:t>
      </w:r>
    </w:p>
    <w:p w:rsidR="00ED3DB2" w:rsidRPr="001B7941" w:rsidRDefault="00934790" w:rsidP="001B7941">
      <w:pPr>
        <w:spacing w:after="0" w:line="360" w:lineRule="auto"/>
        <w:ind w:left="1" w:firstLine="283"/>
        <w:jc w:val="lowKashida"/>
        <w:rPr>
          <w:rFonts w:cs="Nazanin"/>
          <w:sz w:val="28"/>
          <w:szCs w:val="28"/>
        </w:rPr>
      </w:pPr>
      <w:r w:rsidRPr="00934790">
        <w:rPr>
          <w:rFonts w:cs="Nazanin"/>
          <w:sz w:val="28"/>
          <w:szCs w:val="28"/>
          <w:rtl/>
        </w:rPr>
        <w:t>سپس به مباني نظري مي رسيم كه به ايجاد فضا وچگونگي ايجاد فضاها در ادوار مختلف اشاره مي كند و در مرحلة آخر شناخت به مطالعات اقليمي ومطالعات سايت از نظر جهت باد ، جهت شيب، ورودي ها مي رسيم</w:t>
      </w:r>
      <w:r w:rsidR="001B7941">
        <w:rPr>
          <w:rFonts w:cs="Nazanin" w:hint="cs"/>
          <w:sz w:val="28"/>
          <w:szCs w:val="28"/>
          <w:rtl/>
        </w:rPr>
        <w:t>.</w:t>
      </w:r>
      <w:r w:rsidRPr="00934790">
        <w:rPr>
          <w:rFonts w:cs="Nazanin"/>
          <w:sz w:val="28"/>
          <w:szCs w:val="28"/>
          <w:rtl/>
        </w:rPr>
        <w:t>درمرحلة طراحي با توجه به مرحله شناخت به طراحي مجموعه  مي رسيم كه در طراحي مجموعه سعي بر ايجاد فضايي معمارانه با توجه به اقليم ومعماري بومي شده است. اميد است دراين پروژه به نكاتي رسيده باشيم كه بتواند راه گشا و نقطة آغازي براي طراحي و توجه بيشتر به فضاهاي آكادميك</w:t>
      </w:r>
      <w:r w:rsidRPr="00934790">
        <w:rPr>
          <w:rFonts w:cs="Nazanin" w:hint="cs"/>
          <w:sz w:val="28"/>
          <w:szCs w:val="28"/>
          <w:rtl/>
        </w:rPr>
        <w:t xml:space="preserve"> معماری </w:t>
      </w:r>
      <w:r w:rsidRPr="00934790">
        <w:rPr>
          <w:rFonts w:cs="Nazanin"/>
          <w:sz w:val="28"/>
          <w:szCs w:val="28"/>
          <w:rtl/>
        </w:rPr>
        <w:t>گردد.</w:t>
      </w:r>
    </w:p>
    <w:p w:rsidR="00ED3DB2" w:rsidRPr="003F5E5D" w:rsidRDefault="00ED3DB2" w:rsidP="003F5E5D">
      <w:pPr>
        <w:rPr>
          <w:rFonts w:cs="Nazanin"/>
          <w:sz w:val="32"/>
          <w:szCs w:val="32"/>
        </w:rPr>
      </w:pPr>
    </w:p>
    <w:p w:rsidR="00ED3DB2" w:rsidRPr="003F5E5D" w:rsidRDefault="00ED3DB2" w:rsidP="003F5E5D">
      <w:pPr>
        <w:rPr>
          <w:rFonts w:cs="Nazanin"/>
          <w:sz w:val="32"/>
          <w:szCs w:val="32"/>
        </w:rPr>
      </w:pPr>
    </w:p>
    <w:p w:rsidR="00794EE3" w:rsidRDefault="00794EE3" w:rsidP="00794EE3">
      <w:pPr>
        <w:tabs>
          <w:tab w:val="left" w:pos="566"/>
          <w:tab w:val="right" w:leader="dot" w:pos="7406"/>
        </w:tabs>
        <w:spacing w:line="360" w:lineRule="auto"/>
        <w:jc w:val="center"/>
        <w:rPr>
          <w:rFonts w:cs="B Homa"/>
          <w:rtl/>
        </w:rPr>
      </w:pPr>
    </w:p>
    <w:p w:rsidR="00794EE3" w:rsidRDefault="00794EE3" w:rsidP="001479A0">
      <w:pPr>
        <w:tabs>
          <w:tab w:val="left" w:pos="566"/>
          <w:tab w:val="right" w:leader="dot" w:pos="7406"/>
        </w:tabs>
        <w:spacing w:line="480" w:lineRule="auto"/>
        <w:jc w:val="center"/>
        <w:rPr>
          <w:rFonts w:asciiTheme="majorBidi" w:hAnsiTheme="majorBidi" w:cstheme="majorBidi"/>
          <w:b/>
          <w:bCs/>
          <w:shadow/>
          <w:sz w:val="24"/>
          <w:szCs w:val="24"/>
        </w:rPr>
      </w:pPr>
    </w:p>
    <w:p w:rsidR="00946272" w:rsidRPr="00946272" w:rsidRDefault="00946272" w:rsidP="00794EE3">
      <w:pPr>
        <w:tabs>
          <w:tab w:val="left" w:pos="566"/>
          <w:tab w:val="right" w:leader="dot" w:pos="7406"/>
        </w:tabs>
        <w:spacing w:line="480" w:lineRule="auto"/>
        <w:jc w:val="center"/>
        <w:rPr>
          <w:rFonts w:asciiTheme="majorBidi" w:hAnsiTheme="majorBidi" w:cstheme="majorBidi"/>
          <w:b/>
          <w:bCs/>
          <w:shadow/>
          <w:sz w:val="24"/>
          <w:szCs w:val="24"/>
        </w:rPr>
      </w:pPr>
    </w:p>
    <w:p w:rsidR="00794EE3" w:rsidRPr="00946272" w:rsidRDefault="00794EE3" w:rsidP="00553467">
      <w:pPr>
        <w:tabs>
          <w:tab w:val="left" w:pos="566"/>
          <w:tab w:val="right" w:leader="dot" w:pos="7406"/>
        </w:tabs>
        <w:spacing w:line="480" w:lineRule="auto"/>
        <w:jc w:val="center"/>
        <w:outlineLvl w:val="0"/>
        <w:rPr>
          <w:rFonts w:asciiTheme="majorBidi" w:hAnsiTheme="majorBidi" w:cstheme="majorBidi"/>
          <w:b/>
          <w:bCs/>
          <w:shadow/>
          <w:sz w:val="24"/>
          <w:szCs w:val="24"/>
        </w:rPr>
      </w:pPr>
      <w:r w:rsidRPr="00946272">
        <w:rPr>
          <w:rFonts w:asciiTheme="majorBidi" w:hAnsiTheme="majorBidi" w:cstheme="majorBidi"/>
          <w:b/>
          <w:bCs/>
          <w:shadow/>
          <w:sz w:val="24"/>
          <w:szCs w:val="24"/>
        </w:rPr>
        <w:t xml:space="preserve">STUDENT: </w:t>
      </w:r>
      <w:r w:rsidR="00B070FF">
        <w:rPr>
          <w:rFonts w:asciiTheme="majorBidi" w:hAnsiTheme="majorBidi" w:cstheme="majorBidi"/>
          <w:b/>
          <w:bCs/>
          <w:shadow/>
          <w:sz w:val="24"/>
          <w:szCs w:val="24"/>
        </w:rPr>
        <w:t>ZAHRA HASANPOUR</w:t>
      </w:r>
    </w:p>
    <w:p w:rsidR="009F6B63" w:rsidRPr="00504AC3" w:rsidRDefault="009F6B63" w:rsidP="00553467">
      <w:pPr>
        <w:spacing w:line="360" w:lineRule="auto"/>
        <w:jc w:val="right"/>
        <w:outlineLvl w:val="0"/>
        <w:rPr>
          <w:rFonts w:asciiTheme="majorBidi" w:hAnsiTheme="majorBidi" w:cstheme="majorBidi"/>
          <w:b/>
          <w:bCs/>
          <w:sz w:val="32"/>
          <w:szCs w:val="32"/>
        </w:rPr>
      </w:pPr>
      <w:r w:rsidRPr="00504AC3">
        <w:rPr>
          <w:rFonts w:asciiTheme="majorBidi" w:hAnsiTheme="majorBidi" w:cstheme="majorBidi"/>
          <w:b/>
          <w:bCs/>
          <w:sz w:val="32"/>
          <w:szCs w:val="32"/>
        </w:rPr>
        <w:t xml:space="preserve">Abstract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Power of Art Artist in revealing their feelings and thoughts is thus an architect as an artist's duty to organize forms will be based on the perception that could include new forms and functions and their implications is contained. Define a complex subject as the art school that it </w:t>
      </w:r>
      <w:proofErr w:type="gramStart"/>
      <w:r w:rsidRPr="00504AC3">
        <w:rPr>
          <w:rFonts w:asciiTheme="majorBidi" w:hAnsiTheme="majorBidi" w:cstheme="majorBidi"/>
          <w:sz w:val="28"/>
          <w:szCs w:val="28"/>
        </w:rPr>
        <w:t>involve</w:t>
      </w:r>
      <w:proofErr w:type="gramEnd"/>
      <w:r w:rsidRPr="00504AC3">
        <w:rPr>
          <w:rFonts w:asciiTheme="majorBidi" w:hAnsiTheme="majorBidi" w:cstheme="majorBidi"/>
          <w:sz w:val="28"/>
          <w:szCs w:val="28"/>
        </w:rPr>
        <w:t xml:space="preserve"> a challenge deep conceptual understanding in our society and even the world. Difficult and requires minimum space that the ethical background that is unambiguous. School of the Arts in such a society is interested in training for </w:t>
      </w:r>
      <w:proofErr w:type="gramStart"/>
      <w:r w:rsidRPr="00504AC3">
        <w:rPr>
          <w:rFonts w:asciiTheme="majorBidi" w:hAnsiTheme="majorBidi" w:cstheme="majorBidi"/>
          <w:sz w:val="28"/>
          <w:szCs w:val="28"/>
        </w:rPr>
        <w:t>that kind of recognition in their path are</w:t>
      </w:r>
      <w:proofErr w:type="gramEnd"/>
      <w:r w:rsidRPr="00504AC3">
        <w:rPr>
          <w:rFonts w:asciiTheme="majorBidi" w:hAnsiTheme="majorBidi" w:cstheme="majorBidi"/>
          <w:sz w:val="28"/>
          <w:szCs w:val="28"/>
        </w:rPr>
        <w:t xml:space="preserve"> placed. On the other hand the need for education in the era of architecture and urbanism today that it is mentioned as the age of communication is the need for accountability in achieving superior quality for human comfort.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What that today as we learn the truth architectural or heritage is our past, or across the border has been compiled on us. Reaction in the face of these changes on us that such is imported must be such that the link with the past people let their destruction. Architectural training needs for those who want to frame this technology and art is something essential to be committed knowingly and on disposal and adjustments to describe what is on them to pay into. It is not possible unless surrounding this precious art directly related to the human </w:t>
      </w:r>
      <w:r w:rsidRPr="00504AC3">
        <w:rPr>
          <w:rFonts w:asciiTheme="majorBidi" w:hAnsiTheme="majorBidi" w:cstheme="majorBidi"/>
          <w:sz w:val="28"/>
          <w:szCs w:val="28"/>
        </w:rPr>
        <w:lastRenderedPageBreak/>
        <w:t>behavior and how the mighty have this idealistic. The evolution of architectural education, not only should but must be imported in order to train people to engage in such a way that their original design and framework document what is happening on humans. In this current position possible to efficiently unless the shade in an academic education for all the factors mentioned transcendental.</w:t>
      </w:r>
    </w:p>
    <w:p w:rsidR="009F6B63" w:rsidRPr="00504AC3" w:rsidRDefault="009F6B63" w:rsidP="00504AC3">
      <w:pPr>
        <w:spacing w:line="360" w:lineRule="auto"/>
        <w:jc w:val="right"/>
        <w:rPr>
          <w:rFonts w:asciiTheme="majorBidi" w:hAnsiTheme="majorBidi" w:cstheme="majorBidi"/>
          <w:sz w:val="28"/>
          <w:szCs w:val="28"/>
        </w:rPr>
      </w:pPr>
      <w:proofErr w:type="gramStart"/>
      <w:r w:rsidRPr="00504AC3">
        <w:rPr>
          <w:rFonts w:asciiTheme="majorBidi" w:hAnsiTheme="majorBidi" w:cstheme="majorBidi"/>
          <w:sz w:val="28"/>
          <w:szCs w:val="28"/>
        </w:rPr>
        <w:t>Yields a function of space eventually humans.</w:t>
      </w:r>
      <w:proofErr w:type="gramEnd"/>
      <w:r w:rsidRPr="00504AC3">
        <w:rPr>
          <w:rFonts w:asciiTheme="majorBidi" w:hAnsiTheme="majorBidi" w:cstheme="majorBidi"/>
          <w:sz w:val="28"/>
          <w:szCs w:val="28"/>
        </w:rPr>
        <w:t xml:space="preserve"> Some use the human soul as the only creature who understands the space, the space is. We want this space is a hospital, a recreation center or a tomb or... What is important in understanding the human needs of the design space that we want to determine just needs to be more factors such as culture, climate, economics, and sociology. . . Investigated the case carefully and decided.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To evaluate the performance spaces at the School of Architecture, first we need a general classification with the help of this classification and to divide spaces, we can more easily evaluate the work we do. The purpose of designing educational spaces, solving spatial relations training process is required. This means that the spaces Yi education in any discipline requires that spaces and facilities </w:t>
      </w:r>
      <w:proofErr w:type="gramStart"/>
      <w:r w:rsidRPr="00504AC3">
        <w:rPr>
          <w:rFonts w:asciiTheme="majorBidi" w:hAnsiTheme="majorBidi" w:cstheme="majorBidi"/>
          <w:sz w:val="28"/>
          <w:szCs w:val="28"/>
        </w:rPr>
        <w:t>What</w:t>
      </w:r>
      <w:proofErr w:type="gramEnd"/>
      <w:r w:rsidRPr="00504AC3">
        <w:rPr>
          <w:rFonts w:asciiTheme="majorBidi" w:hAnsiTheme="majorBidi" w:cstheme="majorBidi"/>
          <w:sz w:val="28"/>
          <w:szCs w:val="28"/>
        </w:rPr>
        <w:t xml:space="preserve"> is and what chaos together so they can get to the final goal can best be achieved. </w:t>
      </w:r>
    </w:p>
    <w:p w:rsidR="009F6B63" w:rsidRPr="00504AC3" w:rsidRDefault="009F6B63" w:rsidP="00504AC3">
      <w:pPr>
        <w:spacing w:after="0" w:line="360" w:lineRule="auto"/>
        <w:jc w:val="right"/>
        <w:rPr>
          <w:rFonts w:asciiTheme="majorBidi" w:hAnsiTheme="majorBidi" w:cstheme="majorBidi"/>
          <w:sz w:val="28"/>
          <w:szCs w:val="28"/>
          <w:rtl/>
        </w:rPr>
      </w:pPr>
      <w:r w:rsidRPr="00504AC3">
        <w:rPr>
          <w:rFonts w:asciiTheme="majorBidi" w:hAnsiTheme="majorBidi" w:cstheme="majorBidi"/>
          <w:sz w:val="28"/>
          <w:szCs w:val="28"/>
        </w:rPr>
        <w:t xml:space="preserve">Topic space and training facilities, architecture plays an important role in the field of activities related to the field plays in the course of many educational centers of the desired shape and has not received attention. Appropriate educational architecture in its proper context and accepts the realization will cause the minds of young architects and architecture students and fertilized with the effort in this way and fail to produce effects on the edge of advancing the science of architecture, civil architecture of its past that the author be effective . The idea began teaching architectural design that sets it as the School of Art and Architecture will be mentioned. </w:t>
      </w:r>
    </w:p>
    <w:p w:rsidR="009F6B63" w:rsidRPr="00504AC3" w:rsidRDefault="009F6B63" w:rsidP="00504AC3">
      <w:pPr>
        <w:spacing w:after="0" w:line="360" w:lineRule="auto"/>
        <w:jc w:val="right"/>
        <w:rPr>
          <w:rFonts w:asciiTheme="majorBidi" w:hAnsiTheme="majorBidi" w:cstheme="majorBidi"/>
          <w:sz w:val="28"/>
          <w:szCs w:val="28"/>
        </w:rPr>
      </w:pPr>
    </w:p>
    <w:p w:rsidR="009F6B63" w:rsidRPr="00504AC3" w:rsidRDefault="009F6B63" w:rsidP="00553467">
      <w:pPr>
        <w:spacing w:after="0" w:line="360" w:lineRule="auto"/>
        <w:jc w:val="right"/>
        <w:outlineLvl w:val="0"/>
        <w:rPr>
          <w:rFonts w:asciiTheme="majorBidi" w:hAnsiTheme="majorBidi" w:cstheme="majorBidi"/>
          <w:b/>
          <w:bCs/>
          <w:sz w:val="28"/>
          <w:szCs w:val="28"/>
        </w:rPr>
      </w:pPr>
      <w:r w:rsidRPr="00504AC3">
        <w:rPr>
          <w:rFonts w:asciiTheme="majorBidi" w:hAnsiTheme="majorBidi" w:cstheme="majorBidi"/>
          <w:b/>
          <w:bCs/>
          <w:sz w:val="28"/>
          <w:szCs w:val="28"/>
        </w:rPr>
        <w:lastRenderedPageBreak/>
        <w:t xml:space="preserve">Research objectives: </w:t>
      </w:r>
    </w:p>
    <w:p w:rsidR="009F6B63" w:rsidRPr="00504AC3" w:rsidRDefault="009F6B63" w:rsidP="001479A0">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Designed to create a set of active and continuous relations</w:t>
      </w:r>
      <w:r w:rsidR="001479A0">
        <w:rPr>
          <w:rFonts w:asciiTheme="majorBidi" w:hAnsiTheme="majorBidi" w:cstheme="majorBidi"/>
          <w:sz w:val="28"/>
          <w:szCs w:val="28"/>
        </w:rPr>
        <w:t xml:space="preserve">hip between all </w:t>
      </w:r>
      <w:r w:rsidR="001479A0" w:rsidRPr="00504AC3">
        <w:rPr>
          <w:rFonts w:asciiTheme="majorBidi" w:hAnsiTheme="majorBidi" w:cstheme="majorBidi"/>
          <w:sz w:val="28"/>
          <w:szCs w:val="28"/>
        </w:rPr>
        <w:t>architecture</w:t>
      </w:r>
      <w:r w:rsidR="001479A0">
        <w:rPr>
          <w:rFonts w:asciiTheme="majorBidi" w:hAnsiTheme="majorBidi" w:cstheme="majorBidi"/>
          <w:sz w:val="28"/>
          <w:szCs w:val="28"/>
        </w:rPr>
        <w:t>s</w:t>
      </w: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 xml:space="preserve">provide a space suit concepts of art and creative research talents </w:t>
      </w: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 xml:space="preserve">Create the appropriate background to exchange between scholars </w:t>
      </w: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 xml:space="preserve">Development and promotion of science in the country, strengthen independent scientific research in higher education institutions </w:t>
      </w: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 xml:space="preserve">Strengthen and support the strong scientific and specialized poles in different parts of the country </w:t>
      </w: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System of Higher Education in the fields of art and architecture and the world</w:t>
      </w: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spacing w:after="0" w:line="360" w:lineRule="auto"/>
        <w:jc w:val="right"/>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r w:rsidRPr="00504AC3">
        <w:rPr>
          <w:rFonts w:asciiTheme="majorBidi" w:hAnsiTheme="majorBidi" w:cstheme="majorBidi"/>
          <w:sz w:val="28"/>
          <w:szCs w:val="28"/>
        </w:rPr>
        <w:t>Familiarity with designing the structure of art and architecture schools how international impact of various architectural styles of the places</w:t>
      </w:r>
    </w:p>
    <w:p w:rsidR="009F6B63" w:rsidRPr="00504AC3" w:rsidRDefault="009F6B63" w:rsidP="00504AC3">
      <w:pPr>
        <w:spacing w:after="0" w:line="360" w:lineRule="auto"/>
        <w:ind w:left="360"/>
        <w:rPr>
          <w:rFonts w:asciiTheme="majorBidi" w:hAnsiTheme="majorBidi" w:cstheme="majorBidi"/>
          <w:sz w:val="28"/>
          <w:szCs w:val="28"/>
        </w:rPr>
      </w:pPr>
    </w:p>
    <w:p w:rsidR="009F6B63" w:rsidRPr="00504AC3" w:rsidRDefault="009F6B63" w:rsidP="00504AC3">
      <w:pPr>
        <w:pStyle w:val="ListParagraph"/>
        <w:numPr>
          <w:ilvl w:val="0"/>
          <w:numId w:val="5"/>
        </w:numPr>
        <w:bidi w:val="0"/>
        <w:spacing w:after="0" w:line="360" w:lineRule="auto"/>
        <w:rPr>
          <w:rFonts w:asciiTheme="majorBidi" w:hAnsiTheme="majorBidi" w:cstheme="majorBidi"/>
          <w:sz w:val="28"/>
          <w:szCs w:val="28"/>
        </w:rPr>
      </w:pPr>
      <w:proofErr w:type="gramStart"/>
      <w:r w:rsidRPr="00504AC3">
        <w:rPr>
          <w:rFonts w:asciiTheme="majorBidi" w:hAnsiTheme="majorBidi" w:cstheme="majorBidi"/>
          <w:sz w:val="28"/>
          <w:szCs w:val="28"/>
        </w:rPr>
        <w:t>to</w:t>
      </w:r>
      <w:proofErr w:type="gramEnd"/>
      <w:r w:rsidRPr="00504AC3">
        <w:rPr>
          <w:rFonts w:asciiTheme="majorBidi" w:hAnsiTheme="majorBidi" w:cstheme="majorBidi"/>
          <w:sz w:val="28"/>
          <w:szCs w:val="28"/>
        </w:rPr>
        <w:t xml:space="preserve"> achieve the principles, criteria, terms and schools of art and new art and architecture in Iran, according to the specific climatic conditions, the background architecture and utilization of latest advanced international architecture. </w:t>
      </w:r>
    </w:p>
    <w:p w:rsidR="009F6B63" w:rsidRPr="00504AC3" w:rsidRDefault="009F6B63" w:rsidP="00504AC3">
      <w:pPr>
        <w:spacing w:after="0" w:line="360" w:lineRule="auto"/>
        <w:jc w:val="right"/>
        <w:rPr>
          <w:rFonts w:asciiTheme="majorBidi" w:hAnsiTheme="majorBidi" w:cstheme="majorBidi"/>
          <w:sz w:val="28"/>
          <w:szCs w:val="28"/>
          <w:rtl/>
        </w:rPr>
      </w:pP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lastRenderedPageBreak/>
        <w:t xml:space="preserve">The School in the town of Karaj and site area of about five hectares will be implemented in addition to professional training, cultural activities and training of students for this college and country people will do.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In order to create such a space, must first be recognized, then the design was complete. For the first stage of understanding the problem and potential projects and capabilities are mentioned.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After this stage, reached the field studies: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In field studies the nature and quality of international schools; how to get </w:t>
      </w:r>
      <w:proofErr w:type="gramStart"/>
      <w:r w:rsidRPr="00504AC3">
        <w:rPr>
          <w:rFonts w:asciiTheme="majorBidi" w:hAnsiTheme="majorBidi" w:cstheme="majorBidi"/>
          <w:sz w:val="28"/>
          <w:szCs w:val="28"/>
        </w:rPr>
        <w:t>there,</w:t>
      </w:r>
      <w:proofErr w:type="gramEnd"/>
      <w:r w:rsidRPr="00504AC3">
        <w:rPr>
          <w:rFonts w:asciiTheme="majorBidi" w:hAnsiTheme="majorBidi" w:cstheme="majorBidi"/>
          <w:sz w:val="28"/>
          <w:szCs w:val="28"/>
        </w:rPr>
        <w:t xml:space="preserve"> and how adoption. . . Has been designed and examples of international schools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Then reached the theoretical foundations that create space and how to create spaces in different periods can point in the final stage of understanding the climate studies and site studies of wind direction, slope, reached inputs. </w:t>
      </w:r>
    </w:p>
    <w:p w:rsidR="009F6B63" w:rsidRPr="00504AC3" w:rsidRDefault="009F6B63" w:rsidP="00504AC3">
      <w:pPr>
        <w:spacing w:after="0" w:line="360" w:lineRule="auto"/>
        <w:jc w:val="right"/>
        <w:rPr>
          <w:rFonts w:asciiTheme="majorBidi" w:hAnsiTheme="majorBidi" w:cstheme="majorBidi"/>
          <w:sz w:val="28"/>
          <w:szCs w:val="28"/>
        </w:rPr>
      </w:pPr>
      <w:r w:rsidRPr="00504AC3">
        <w:rPr>
          <w:rFonts w:asciiTheme="majorBidi" w:hAnsiTheme="majorBidi" w:cstheme="majorBidi"/>
          <w:sz w:val="28"/>
          <w:szCs w:val="28"/>
        </w:rPr>
        <w:t xml:space="preserve">In the design stage with regard to understanding the design stage reached in the design of complex sets try to create architectural space and architecture according to the local climate has been. We hope this project points the way decoder that can be reached and the starting point for the design and the architecture is more academic areas. </w:t>
      </w:r>
    </w:p>
    <w:p w:rsidR="009F6B63" w:rsidRPr="00504AC3" w:rsidRDefault="009F6B63" w:rsidP="00504AC3">
      <w:pPr>
        <w:spacing w:after="0" w:line="360" w:lineRule="auto"/>
        <w:rPr>
          <w:rFonts w:asciiTheme="majorBidi" w:hAnsiTheme="majorBidi" w:cstheme="majorBidi"/>
          <w:sz w:val="28"/>
          <w:szCs w:val="28"/>
        </w:rPr>
      </w:pPr>
    </w:p>
    <w:p w:rsidR="009F6B63" w:rsidRPr="00504AC3" w:rsidRDefault="009F6B63" w:rsidP="00504AC3">
      <w:pPr>
        <w:spacing w:after="0" w:line="360" w:lineRule="auto"/>
        <w:rPr>
          <w:rFonts w:asciiTheme="majorBidi" w:hAnsiTheme="majorBidi" w:cstheme="majorBidi"/>
          <w:sz w:val="28"/>
          <w:szCs w:val="28"/>
        </w:rPr>
      </w:pPr>
    </w:p>
    <w:p w:rsidR="009F6B63" w:rsidRPr="00504AC3" w:rsidRDefault="009F6B63" w:rsidP="00504AC3">
      <w:pPr>
        <w:rPr>
          <w:rFonts w:asciiTheme="majorBidi" w:hAnsiTheme="majorBidi" w:cstheme="majorBidi"/>
          <w:sz w:val="24"/>
          <w:szCs w:val="24"/>
        </w:rPr>
      </w:pPr>
    </w:p>
    <w:p w:rsidR="00F127DA" w:rsidRPr="00ED3DB2" w:rsidRDefault="00F127DA" w:rsidP="00ED3DB2">
      <w:pPr>
        <w:spacing w:line="360" w:lineRule="auto"/>
        <w:rPr>
          <w:rFonts w:cs="Nazanin"/>
          <w:sz w:val="28"/>
          <w:szCs w:val="28"/>
        </w:rPr>
      </w:pPr>
    </w:p>
    <w:sectPr w:rsidR="00F127DA" w:rsidRPr="00ED3DB2" w:rsidSect="00130455">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azanin">
    <w:altName w:val="Courier New"/>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B Homa">
    <w:altName w:val="Courier New"/>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5318"/>
    <w:multiLevelType w:val="hybridMultilevel"/>
    <w:tmpl w:val="7B8070EE"/>
    <w:lvl w:ilvl="0" w:tplc="04090001">
      <w:start w:val="1"/>
      <w:numFmt w:val="bullet"/>
      <w:lvlText w:val=""/>
      <w:lvlJc w:val="left"/>
      <w:pPr>
        <w:ind w:left="720" w:hanging="360"/>
      </w:pPr>
      <w:rPr>
        <w:rFonts w:ascii="Symbol" w:hAnsi="Symbol" w:hint="default"/>
      </w:rPr>
    </w:lvl>
    <w:lvl w:ilvl="1" w:tplc="A64073F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23C17"/>
    <w:multiLevelType w:val="hybridMultilevel"/>
    <w:tmpl w:val="428692CA"/>
    <w:lvl w:ilvl="0" w:tplc="FB7C6432">
      <w:start w:val="1"/>
      <w:numFmt w:val="bullet"/>
      <w:lvlText w:val="-"/>
      <w:lvlJc w:val="left"/>
      <w:pPr>
        <w:ind w:left="677" w:hanging="360"/>
      </w:pPr>
      <w:rPr>
        <w:rFonts w:ascii="Calibri" w:eastAsia="Calibri" w:hAnsi="Calibri" w:cs="Nazani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
    <w:nsid w:val="4D7C4C07"/>
    <w:multiLevelType w:val="hybridMultilevel"/>
    <w:tmpl w:val="E090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B31E6"/>
    <w:multiLevelType w:val="hybridMultilevel"/>
    <w:tmpl w:val="25745E5C"/>
    <w:lvl w:ilvl="0" w:tplc="B61E1168">
      <w:start w:val="1"/>
      <w:numFmt w:val="bullet"/>
      <w:lvlText w:val="-"/>
      <w:lvlJc w:val="left"/>
      <w:pPr>
        <w:ind w:left="720" w:hanging="360"/>
      </w:pPr>
      <w:rPr>
        <w:rFonts w:ascii="Calibri" w:eastAsia="Calibri" w:hAnsi="Calibr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D441F"/>
    <w:multiLevelType w:val="multilevel"/>
    <w:tmpl w:val="58285C26"/>
    <w:lvl w:ilvl="0">
      <w:start w:val="1"/>
      <w:numFmt w:val="decimal"/>
      <w:lvlText w:val="%1"/>
      <w:lvlJc w:val="left"/>
      <w:pPr>
        <w:ind w:left="420" w:hanging="420"/>
      </w:pPr>
      <w:rPr>
        <w:rFonts w:hint="default"/>
      </w:rPr>
    </w:lvl>
    <w:lvl w:ilvl="1">
      <w:start w:val="7"/>
      <w:numFmt w:val="decimal"/>
      <w:lvlText w:val="%1-%2"/>
      <w:lvlJc w:val="left"/>
      <w:pPr>
        <w:ind w:left="675" w:hanging="420"/>
      </w:pPr>
      <w:rPr>
        <w:rFonts w:hint="default"/>
      </w:rPr>
    </w:lvl>
    <w:lvl w:ilvl="2">
      <w:start w:val="2"/>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D3DB2"/>
    <w:rsid w:val="000062E5"/>
    <w:rsid w:val="00045FCA"/>
    <w:rsid w:val="0005494F"/>
    <w:rsid w:val="00071965"/>
    <w:rsid w:val="00076DE1"/>
    <w:rsid w:val="00085516"/>
    <w:rsid w:val="000D7796"/>
    <w:rsid w:val="000E224A"/>
    <w:rsid w:val="00103BAD"/>
    <w:rsid w:val="00130455"/>
    <w:rsid w:val="00134365"/>
    <w:rsid w:val="001479A0"/>
    <w:rsid w:val="001605DD"/>
    <w:rsid w:val="00164F30"/>
    <w:rsid w:val="001B7941"/>
    <w:rsid w:val="001C3E2C"/>
    <w:rsid w:val="002240DD"/>
    <w:rsid w:val="00256A6A"/>
    <w:rsid w:val="0029642C"/>
    <w:rsid w:val="002D4802"/>
    <w:rsid w:val="002D710F"/>
    <w:rsid w:val="002E1145"/>
    <w:rsid w:val="002E7F1B"/>
    <w:rsid w:val="002F5A8E"/>
    <w:rsid w:val="00350EB5"/>
    <w:rsid w:val="003637FC"/>
    <w:rsid w:val="003B06DC"/>
    <w:rsid w:val="003F5E5D"/>
    <w:rsid w:val="0045041C"/>
    <w:rsid w:val="004524D4"/>
    <w:rsid w:val="00453C63"/>
    <w:rsid w:val="004717F0"/>
    <w:rsid w:val="0047208B"/>
    <w:rsid w:val="00472BCD"/>
    <w:rsid w:val="00476220"/>
    <w:rsid w:val="004F62D7"/>
    <w:rsid w:val="00504AC3"/>
    <w:rsid w:val="00541949"/>
    <w:rsid w:val="00553467"/>
    <w:rsid w:val="005A16C7"/>
    <w:rsid w:val="005A56BF"/>
    <w:rsid w:val="005C4ADB"/>
    <w:rsid w:val="005C4FDB"/>
    <w:rsid w:val="005E7AF1"/>
    <w:rsid w:val="00602411"/>
    <w:rsid w:val="00604C7F"/>
    <w:rsid w:val="006561CC"/>
    <w:rsid w:val="006A5DF7"/>
    <w:rsid w:val="006E7DCA"/>
    <w:rsid w:val="00753444"/>
    <w:rsid w:val="00794EE3"/>
    <w:rsid w:val="007B4102"/>
    <w:rsid w:val="007E12DF"/>
    <w:rsid w:val="008028D3"/>
    <w:rsid w:val="00827857"/>
    <w:rsid w:val="008377A9"/>
    <w:rsid w:val="008D6308"/>
    <w:rsid w:val="00904CB1"/>
    <w:rsid w:val="00934790"/>
    <w:rsid w:val="00946272"/>
    <w:rsid w:val="00995F5A"/>
    <w:rsid w:val="009F6B63"/>
    <w:rsid w:val="00A23F77"/>
    <w:rsid w:val="00A302CD"/>
    <w:rsid w:val="00A6677A"/>
    <w:rsid w:val="00B070FF"/>
    <w:rsid w:val="00B149DC"/>
    <w:rsid w:val="00B54E0D"/>
    <w:rsid w:val="00B87678"/>
    <w:rsid w:val="00BA0ECB"/>
    <w:rsid w:val="00BB0DBE"/>
    <w:rsid w:val="00BB3A22"/>
    <w:rsid w:val="00BF3E5D"/>
    <w:rsid w:val="00BF7576"/>
    <w:rsid w:val="00C632C9"/>
    <w:rsid w:val="00C872DE"/>
    <w:rsid w:val="00CC5F86"/>
    <w:rsid w:val="00CE751A"/>
    <w:rsid w:val="00D24D79"/>
    <w:rsid w:val="00D25EA3"/>
    <w:rsid w:val="00D507BB"/>
    <w:rsid w:val="00D52395"/>
    <w:rsid w:val="00DC4211"/>
    <w:rsid w:val="00DF412E"/>
    <w:rsid w:val="00E72369"/>
    <w:rsid w:val="00E72B28"/>
    <w:rsid w:val="00EB1E38"/>
    <w:rsid w:val="00EC0B35"/>
    <w:rsid w:val="00ED3DB2"/>
    <w:rsid w:val="00EE4103"/>
    <w:rsid w:val="00F127DA"/>
    <w:rsid w:val="00F41DE6"/>
    <w:rsid w:val="00F50F85"/>
    <w:rsid w:val="00FA0EF4"/>
    <w:rsid w:val="00FB217F"/>
    <w:rsid w:val="00FD6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B2"/>
    <w:pPr>
      <w:bidi/>
    </w:pPr>
    <w:rPr>
      <w:rFonts w:ascii="Calibri" w:eastAsia="Calibri" w:hAnsi="Calibri" w:cs="Arial"/>
      <w:lang w:bidi="fa-IR"/>
    </w:rPr>
  </w:style>
  <w:style w:type="paragraph" w:styleId="Heading1">
    <w:name w:val="heading 1"/>
    <w:basedOn w:val="Normal"/>
    <w:next w:val="Normal"/>
    <w:link w:val="Heading1Char"/>
    <w:uiPriority w:val="9"/>
    <w:qFormat/>
    <w:rsid w:val="00ED3DB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50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F50F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0F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24D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DB2"/>
    <w:rPr>
      <w:rFonts w:ascii="Cambria" w:eastAsia="Times New Roman" w:hAnsi="Cambria" w:cs="Times New Roman"/>
      <w:b/>
      <w:bCs/>
      <w:kern w:val="32"/>
      <w:sz w:val="32"/>
      <w:szCs w:val="32"/>
      <w:lang w:bidi="fa-IR"/>
    </w:rPr>
  </w:style>
  <w:style w:type="paragraph" w:styleId="NormalWeb">
    <w:name w:val="Normal (Web)"/>
    <w:basedOn w:val="Normal"/>
    <w:uiPriority w:val="99"/>
    <w:semiHidden/>
    <w:unhideWhenUsed/>
    <w:rsid w:val="00ED3D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50F85"/>
    <w:rPr>
      <w:rFonts w:asciiTheme="majorHAnsi" w:eastAsiaTheme="majorEastAsia" w:hAnsiTheme="majorHAnsi" w:cstheme="majorBidi"/>
      <w:b/>
      <w:bCs/>
      <w:color w:val="4F81BD" w:themeColor="accent1"/>
      <w:sz w:val="26"/>
      <w:szCs w:val="26"/>
      <w:lang w:bidi="fa-IR"/>
    </w:rPr>
  </w:style>
  <w:style w:type="character" w:customStyle="1" w:styleId="Heading6Char">
    <w:name w:val="Heading 6 Char"/>
    <w:basedOn w:val="DefaultParagraphFont"/>
    <w:link w:val="Heading6"/>
    <w:uiPriority w:val="9"/>
    <w:semiHidden/>
    <w:rsid w:val="00F50F85"/>
    <w:rPr>
      <w:rFonts w:asciiTheme="majorHAnsi" w:eastAsiaTheme="majorEastAsia" w:hAnsiTheme="majorHAnsi" w:cstheme="majorBidi"/>
      <w:i/>
      <w:iCs/>
      <w:color w:val="243F60" w:themeColor="accent1" w:themeShade="7F"/>
      <w:lang w:bidi="fa-IR"/>
    </w:rPr>
  </w:style>
  <w:style w:type="character" w:customStyle="1" w:styleId="Heading7Char">
    <w:name w:val="Heading 7 Char"/>
    <w:basedOn w:val="DefaultParagraphFont"/>
    <w:link w:val="Heading7"/>
    <w:uiPriority w:val="9"/>
    <w:semiHidden/>
    <w:rsid w:val="00F50F85"/>
    <w:rPr>
      <w:rFonts w:asciiTheme="majorHAnsi" w:eastAsiaTheme="majorEastAsia" w:hAnsiTheme="majorHAnsi" w:cstheme="majorBidi"/>
      <w:i/>
      <w:iCs/>
      <w:color w:val="404040" w:themeColor="text1" w:themeTint="BF"/>
      <w:lang w:bidi="fa-IR"/>
    </w:rPr>
  </w:style>
  <w:style w:type="paragraph" w:styleId="ListParagraph">
    <w:name w:val="List Paragraph"/>
    <w:basedOn w:val="Normal"/>
    <w:uiPriority w:val="34"/>
    <w:qFormat/>
    <w:rsid w:val="000D7796"/>
    <w:pPr>
      <w:ind w:left="720"/>
      <w:contextualSpacing/>
    </w:pPr>
  </w:style>
  <w:style w:type="character" w:customStyle="1" w:styleId="Heading8Char">
    <w:name w:val="Heading 8 Char"/>
    <w:basedOn w:val="DefaultParagraphFont"/>
    <w:link w:val="Heading8"/>
    <w:uiPriority w:val="9"/>
    <w:semiHidden/>
    <w:rsid w:val="00D24D79"/>
    <w:rPr>
      <w:rFonts w:asciiTheme="majorHAnsi" w:eastAsiaTheme="majorEastAsia" w:hAnsiTheme="majorHAnsi" w:cstheme="majorBidi"/>
      <w:color w:val="404040" w:themeColor="text1" w:themeTint="BF"/>
      <w:sz w:val="20"/>
      <w:szCs w:val="20"/>
      <w:lang w:bidi="fa-IR"/>
    </w:rPr>
  </w:style>
  <w:style w:type="paragraph" w:styleId="BodyText">
    <w:name w:val="Body Text"/>
    <w:basedOn w:val="Normal"/>
    <w:link w:val="BodyTextChar"/>
    <w:rsid w:val="00D24D79"/>
    <w:pPr>
      <w:spacing w:after="0" w:line="240" w:lineRule="auto"/>
      <w:jc w:val="center"/>
    </w:pPr>
    <w:rPr>
      <w:rFonts w:ascii="Times New Roman" w:eastAsia="Times New Roman" w:hAnsi="Times New Roman" w:cs="Nazanin"/>
      <w:b/>
      <w:bCs/>
      <w:sz w:val="24"/>
      <w:szCs w:val="32"/>
      <w:lang w:bidi="ar-SA"/>
    </w:rPr>
  </w:style>
  <w:style w:type="character" w:customStyle="1" w:styleId="BodyTextChar">
    <w:name w:val="Body Text Char"/>
    <w:basedOn w:val="DefaultParagraphFont"/>
    <w:link w:val="BodyText"/>
    <w:rsid w:val="00D24D79"/>
    <w:rPr>
      <w:rFonts w:ascii="Times New Roman" w:eastAsia="Times New Roman" w:hAnsi="Times New Roman" w:cs="Nazanin"/>
      <w:b/>
      <w:bCs/>
      <w:sz w:val="24"/>
      <w:szCs w:val="32"/>
    </w:rPr>
  </w:style>
  <w:style w:type="paragraph" w:styleId="BodyText3">
    <w:name w:val="Body Text 3"/>
    <w:basedOn w:val="Normal"/>
    <w:link w:val="BodyText3Char"/>
    <w:rsid w:val="00D24D79"/>
    <w:pPr>
      <w:spacing w:after="0" w:line="240" w:lineRule="auto"/>
      <w:jc w:val="center"/>
    </w:pPr>
    <w:rPr>
      <w:rFonts w:ascii="Times New Roman" w:eastAsia="Times New Roman" w:hAnsi="Times New Roman" w:cs="Nazanin"/>
      <w:b/>
      <w:bCs/>
      <w:sz w:val="24"/>
      <w:szCs w:val="24"/>
      <w:lang w:bidi="ar-SA"/>
    </w:rPr>
  </w:style>
  <w:style w:type="character" w:customStyle="1" w:styleId="BodyText3Char">
    <w:name w:val="Body Text 3 Char"/>
    <w:basedOn w:val="DefaultParagraphFont"/>
    <w:link w:val="BodyText3"/>
    <w:rsid w:val="00D24D79"/>
    <w:rPr>
      <w:rFonts w:ascii="Times New Roman" w:eastAsia="Times New Roman" w:hAnsi="Times New Roman" w:cs="Nazanin"/>
      <w:b/>
      <w:bCs/>
      <w:sz w:val="24"/>
      <w:szCs w:val="24"/>
    </w:rPr>
  </w:style>
  <w:style w:type="paragraph" w:styleId="BodyText2">
    <w:name w:val="Body Text 2"/>
    <w:basedOn w:val="Normal"/>
    <w:link w:val="BodyText2Char"/>
    <w:rsid w:val="00D24D79"/>
    <w:pPr>
      <w:spacing w:after="0" w:line="360" w:lineRule="auto"/>
      <w:jc w:val="mediumKashida"/>
    </w:pPr>
    <w:rPr>
      <w:rFonts w:ascii="Times New Roman" w:eastAsia="Times New Roman" w:hAnsi="Times New Roman" w:cs="Nazanin"/>
      <w:sz w:val="24"/>
      <w:szCs w:val="28"/>
      <w:lang w:bidi="ar-SA"/>
    </w:rPr>
  </w:style>
  <w:style w:type="character" w:customStyle="1" w:styleId="BodyText2Char">
    <w:name w:val="Body Text 2 Char"/>
    <w:basedOn w:val="DefaultParagraphFont"/>
    <w:link w:val="BodyText2"/>
    <w:rsid w:val="00D24D79"/>
    <w:rPr>
      <w:rFonts w:ascii="Times New Roman" w:eastAsia="Times New Roman" w:hAnsi="Times New Roman" w:cs="Nazanin"/>
      <w:sz w:val="24"/>
      <w:szCs w:val="28"/>
    </w:rPr>
  </w:style>
  <w:style w:type="paragraph" w:styleId="BalloonText">
    <w:name w:val="Balloon Text"/>
    <w:basedOn w:val="Normal"/>
    <w:link w:val="BalloonTextChar"/>
    <w:uiPriority w:val="99"/>
    <w:semiHidden/>
    <w:unhideWhenUsed/>
    <w:rsid w:val="0079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EE3"/>
    <w:rPr>
      <w:rFonts w:ascii="Tahoma" w:eastAsia="Calibri" w:hAnsi="Tahoma" w:cs="Tahoma"/>
      <w:sz w:val="16"/>
      <w:szCs w:val="16"/>
      <w:lang w:bidi="fa-IR"/>
    </w:rPr>
  </w:style>
  <w:style w:type="paragraph" w:styleId="DocumentMap">
    <w:name w:val="Document Map"/>
    <w:basedOn w:val="Normal"/>
    <w:link w:val="DocumentMapChar"/>
    <w:uiPriority w:val="99"/>
    <w:semiHidden/>
    <w:unhideWhenUsed/>
    <w:rsid w:val="005534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3467"/>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DELTA</cp:lastModifiedBy>
  <cp:revision>8</cp:revision>
  <dcterms:created xsi:type="dcterms:W3CDTF">2012-06-25T11:33:00Z</dcterms:created>
  <dcterms:modified xsi:type="dcterms:W3CDTF">2015-04-05T08:08:00Z</dcterms:modified>
</cp:coreProperties>
</file>